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00" w:rsidRPr="007D0A00" w:rsidRDefault="007D0A00" w:rsidP="007D0A00">
      <w:pPr>
        <w:widowControl w:val="0"/>
        <w:autoSpaceDE w:val="0"/>
        <w:autoSpaceDN w:val="0"/>
        <w:adjustRightInd w:val="0"/>
        <w:jc w:val="right"/>
        <w:rPr>
          <w:i/>
          <w:sz w:val="20"/>
          <w:szCs w:val="20"/>
        </w:rPr>
      </w:pPr>
      <w:r w:rsidRPr="007D0A00">
        <w:rPr>
          <w:i/>
          <w:sz w:val="20"/>
          <w:szCs w:val="20"/>
        </w:rPr>
        <w:t>Приложение № 1.1 к техническим требованиям</w:t>
      </w:r>
    </w:p>
    <w:p w:rsidR="007D0A00" w:rsidRPr="007D0A00" w:rsidRDefault="007D0A00" w:rsidP="007D0A00">
      <w:pPr>
        <w:widowControl w:val="0"/>
        <w:autoSpaceDE w:val="0"/>
        <w:autoSpaceDN w:val="0"/>
        <w:adjustRightInd w:val="0"/>
        <w:jc w:val="right"/>
        <w:rPr>
          <w:i/>
          <w:sz w:val="20"/>
          <w:szCs w:val="20"/>
        </w:rPr>
      </w:pPr>
      <w:r w:rsidRPr="007D0A00">
        <w:rPr>
          <w:i/>
          <w:sz w:val="20"/>
          <w:szCs w:val="20"/>
        </w:rPr>
        <w:t>по закупке № 252401</w:t>
      </w:r>
      <w:r w:rsidRPr="007D0A00">
        <w:rPr>
          <w:i/>
          <w:sz w:val="20"/>
          <w:szCs w:val="20"/>
          <w:u w:val="single"/>
        </w:rPr>
        <w:t xml:space="preserve"> </w:t>
      </w:r>
      <w:r w:rsidRPr="007D0A00">
        <w:rPr>
          <w:i/>
          <w:sz w:val="20"/>
          <w:szCs w:val="20"/>
        </w:rPr>
        <w:t xml:space="preserve">лот </w:t>
      </w:r>
      <w:r w:rsidRPr="007D0A00">
        <w:rPr>
          <w:i/>
          <w:sz w:val="20"/>
          <w:szCs w:val="20"/>
          <w:u w:val="single"/>
        </w:rPr>
        <w:t xml:space="preserve">1 </w:t>
      </w:r>
    </w:p>
    <w:p w:rsidR="007D0A00" w:rsidRPr="007D0A00" w:rsidRDefault="007D0A00" w:rsidP="007D0A00">
      <w:pPr>
        <w:widowControl w:val="0"/>
        <w:autoSpaceDE w:val="0"/>
        <w:autoSpaceDN w:val="0"/>
        <w:adjustRightInd w:val="0"/>
        <w:jc w:val="right"/>
        <w:rPr>
          <w:i/>
        </w:rPr>
      </w:pPr>
    </w:p>
    <w:p w:rsidR="007D0A00" w:rsidRPr="007D0A00" w:rsidRDefault="007D0A00" w:rsidP="007D0A00">
      <w:pPr>
        <w:widowControl w:val="0"/>
        <w:autoSpaceDE w:val="0"/>
        <w:autoSpaceDN w:val="0"/>
        <w:adjustRightInd w:val="0"/>
        <w:jc w:val="right"/>
        <w:rPr>
          <w:i/>
          <w:sz w:val="20"/>
          <w:szCs w:val="20"/>
        </w:rPr>
      </w:pPr>
      <w:r w:rsidRPr="007D0A00">
        <w:rPr>
          <w:i/>
          <w:sz w:val="20"/>
          <w:szCs w:val="20"/>
        </w:rPr>
        <w:t xml:space="preserve">Приложение № 1-6/9 </w:t>
      </w:r>
    </w:p>
    <w:p w:rsidR="007D0A00" w:rsidRPr="007D0A00" w:rsidRDefault="007D0A00" w:rsidP="007D0A00">
      <w:pPr>
        <w:widowControl w:val="0"/>
        <w:autoSpaceDE w:val="0"/>
        <w:autoSpaceDN w:val="0"/>
        <w:adjustRightInd w:val="0"/>
        <w:jc w:val="right"/>
        <w:rPr>
          <w:i/>
          <w:sz w:val="20"/>
          <w:szCs w:val="20"/>
        </w:rPr>
      </w:pPr>
      <w:r w:rsidRPr="007D0A00">
        <w:rPr>
          <w:i/>
          <w:sz w:val="20"/>
          <w:szCs w:val="20"/>
        </w:rPr>
        <w:t>К Приказу «Об учетной политике</w:t>
      </w:r>
    </w:p>
    <w:p w:rsidR="00CC65D9" w:rsidRPr="007D0A00" w:rsidRDefault="007D0A00" w:rsidP="007D0A00">
      <w:pPr>
        <w:jc w:val="right"/>
        <w:rPr>
          <w:i/>
          <w:sz w:val="20"/>
          <w:szCs w:val="20"/>
        </w:rPr>
      </w:pPr>
      <w:r w:rsidRPr="007D0A00">
        <w:rPr>
          <w:i/>
          <w:sz w:val="20"/>
          <w:szCs w:val="20"/>
        </w:rPr>
        <w:t>АО «ДРСК»</w:t>
      </w:r>
    </w:p>
    <w:p w:rsidR="007D0A00" w:rsidRPr="007D0A00" w:rsidRDefault="007D0A00" w:rsidP="007D0A00">
      <w:pPr>
        <w:jc w:val="right"/>
        <w:rPr>
          <w:i/>
          <w:sz w:val="20"/>
          <w:szCs w:val="20"/>
        </w:rPr>
      </w:pPr>
    </w:p>
    <w:p w:rsidR="007D0A00" w:rsidRPr="007D0A00" w:rsidRDefault="007D0A00" w:rsidP="007D0A00">
      <w:pPr>
        <w:pStyle w:val="ConsPlusNormal"/>
        <w:widowControl/>
        <w:ind w:firstLine="0"/>
        <w:rPr>
          <w:rFonts w:ascii="Times New Roman" w:hAnsi="Times New Roman" w:cs="Times New Roman"/>
          <w:sz w:val="24"/>
          <w:szCs w:val="24"/>
        </w:rPr>
      </w:pPr>
      <w:r w:rsidRPr="007D0A00">
        <w:rPr>
          <w:rFonts w:ascii="Times New Roman" w:hAnsi="Times New Roman" w:cs="Times New Roman"/>
          <w:b/>
          <w:bCs/>
          <w:sz w:val="24"/>
          <w:szCs w:val="24"/>
        </w:rPr>
        <w:t>Организация</w:t>
      </w:r>
      <w:r w:rsidRPr="007D0A00">
        <w:rPr>
          <w:rFonts w:ascii="Times New Roman" w:hAnsi="Times New Roman" w:cs="Times New Roman"/>
          <w:b/>
          <w:bCs/>
          <w:sz w:val="24"/>
          <w:szCs w:val="24"/>
        </w:rPr>
        <w:tab/>
      </w:r>
      <w:r w:rsidRPr="007D0A00">
        <w:rPr>
          <w:rFonts w:ascii="Times New Roman" w:hAnsi="Times New Roman" w:cs="Times New Roman"/>
          <w:sz w:val="24"/>
          <w:szCs w:val="24"/>
        </w:rPr>
        <w:t>АО</w:t>
      </w:r>
      <w:r w:rsidRPr="007D0A00">
        <w:rPr>
          <w:rFonts w:ascii="Times New Roman" w:hAnsi="Times New Roman" w:cs="Times New Roman"/>
          <w:b/>
          <w:bCs/>
          <w:sz w:val="24"/>
          <w:szCs w:val="24"/>
        </w:rPr>
        <w:t xml:space="preserve"> </w:t>
      </w:r>
      <w:r w:rsidRPr="007D0A00">
        <w:rPr>
          <w:rFonts w:ascii="Times New Roman" w:hAnsi="Times New Roman" w:cs="Times New Roman"/>
          <w:sz w:val="24"/>
          <w:szCs w:val="24"/>
        </w:rPr>
        <w:t>ДРСК</w:t>
      </w:r>
    </w:p>
    <w:p w:rsidR="007D0A00" w:rsidRPr="007D0A00" w:rsidRDefault="007D0A00" w:rsidP="007D0A00">
      <w:pPr>
        <w:pStyle w:val="ConsPlusNormal"/>
        <w:widowControl/>
        <w:ind w:firstLine="0"/>
        <w:outlineLvl w:val="0"/>
        <w:rPr>
          <w:rFonts w:ascii="Times New Roman" w:hAnsi="Times New Roman" w:cs="Times New Roman"/>
          <w:b/>
          <w:bCs/>
          <w:sz w:val="24"/>
          <w:szCs w:val="24"/>
        </w:rPr>
      </w:pPr>
      <w:r w:rsidRPr="007D0A00">
        <w:rPr>
          <w:rFonts w:ascii="Times New Roman" w:hAnsi="Times New Roman" w:cs="Times New Roman"/>
          <w:b/>
          <w:bCs/>
          <w:sz w:val="24"/>
          <w:szCs w:val="24"/>
        </w:rPr>
        <w:t>Филиал</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sz w:val="24"/>
          <w:szCs w:val="24"/>
        </w:rPr>
        <w:t>ХЭС</w:t>
      </w:r>
    </w:p>
    <w:p w:rsidR="007D0A00" w:rsidRPr="007D0A00" w:rsidRDefault="007D0A00" w:rsidP="007D0A00">
      <w:pPr>
        <w:pStyle w:val="ConsPlusTitle"/>
        <w:widowControl/>
        <w:outlineLvl w:val="0"/>
        <w:rPr>
          <w:rFonts w:ascii="Times New Roman" w:hAnsi="Times New Roman" w:cs="Times New Roman"/>
          <w:sz w:val="24"/>
          <w:szCs w:val="24"/>
        </w:rPr>
      </w:pPr>
      <w:r w:rsidRPr="007D0A00">
        <w:rPr>
          <w:rFonts w:ascii="Times New Roman" w:hAnsi="Times New Roman" w:cs="Times New Roman"/>
          <w:sz w:val="24"/>
          <w:szCs w:val="24"/>
        </w:rPr>
        <w:t>СП СЭС</w:t>
      </w:r>
      <w:r w:rsidRPr="007D0A00">
        <w:rPr>
          <w:rFonts w:ascii="Times New Roman" w:hAnsi="Times New Roman" w:cs="Times New Roman"/>
          <w:sz w:val="24"/>
          <w:szCs w:val="24"/>
        </w:rPr>
        <w:tab/>
      </w:r>
      <w:r w:rsidRPr="007D0A00">
        <w:rPr>
          <w:rFonts w:ascii="Times New Roman" w:hAnsi="Times New Roman" w:cs="Times New Roman"/>
          <w:sz w:val="24"/>
          <w:szCs w:val="24"/>
        </w:rPr>
        <w:tab/>
      </w:r>
      <w:r w:rsidRPr="007D0A00">
        <w:rPr>
          <w:rFonts w:ascii="Times New Roman" w:hAnsi="Times New Roman" w:cs="Times New Roman"/>
          <w:b w:val="0"/>
          <w:sz w:val="24"/>
          <w:szCs w:val="24"/>
        </w:rPr>
        <w:t>Совгаванский РЭС</w:t>
      </w:r>
    </w:p>
    <w:p w:rsidR="007D0A00" w:rsidRPr="007D0A00" w:rsidRDefault="007D0A00" w:rsidP="007D0A00">
      <w:pPr>
        <w:pStyle w:val="ConsPlusNormal"/>
        <w:widowControl/>
        <w:ind w:left="709" w:hanging="709"/>
        <w:rPr>
          <w:rFonts w:ascii="Times New Roman" w:hAnsi="Times New Roman" w:cs="Times New Roman"/>
          <w:bCs/>
          <w:sz w:val="24"/>
          <w:szCs w:val="24"/>
        </w:rPr>
      </w:pPr>
      <w:r w:rsidRPr="007D0A00">
        <w:rPr>
          <w:rFonts w:ascii="Times New Roman" w:hAnsi="Times New Roman" w:cs="Times New Roman"/>
          <w:b/>
          <w:bCs/>
          <w:sz w:val="24"/>
          <w:szCs w:val="24"/>
        </w:rPr>
        <w:t>Объект</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bCs/>
          <w:sz w:val="24"/>
          <w:szCs w:val="24"/>
        </w:rPr>
        <w:t xml:space="preserve">Инв. №HB003542 ВЛ-10 кВ Д1Ф от ПС "М" до </w:t>
      </w:r>
      <w:proofErr w:type="spellStart"/>
      <w:r w:rsidRPr="007D0A00">
        <w:rPr>
          <w:rFonts w:ascii="Times New Roman" w:hAnsi="Times New Roman" w:cs="Times New Roman"/>
          <w:bCs/>
          <w:sz w:val="24"/>
          <w:szCs w:val="24"/>
        </w:rPr>
        <w:t>п.ОРОЧИ</w:t>
      </w:r>
      <w:proofErr w:type="spellEnd"/>
    </w:p>
    <w:p w:rsidR="007D0A00" w:rsidRPr="007D0A00" w:rsidRDefault="007D0A00" w:rsidP="007D0A00">
      <w:pPr>
        <w:pStyle w:val="ConsPlusNormal"/>
        <w:widowControl/>
        <w:ind w:left="709" w:hanging="709"/>
        <w:rPr>
          <w:rFonts w:ascii="Times New Roman" w:hAnsi="Times New Roman" w:cs="Times New Roman"/>
        </w:rPr>
      </w:pPr>
    </w:p>
    <w:p w:rsidR="007D0A00" w:rsidRPr="007D0A00" w:rsidRDefault="007D0A00" w:rsidP="007D0A00">
      <w:pPr>
        <w:pStyle w:val="ConsPlusNormal"/>
        <w:widowControl/>
        <w:ind w:left="709" w:hanging="709"/>
        <w:jc w:val="center"/>
        <w:rPr>
          <w:rFonts w:ascii="Times New Roman" w:hAnsi="Times New Roman" w:cs="Times New Roman"/>
          <w:b/>
        </w:rPr>
      </w:pPr>
    </w:p>
    <w:p w:rsidR="007D0A00" w:rsidRPr="007D0A00" w:rsidRDefault="007D0A00" w:rsidP="007D0A00">
      <w:pPr>
        <w:pStyle w:val="ConsPlusNormal"/>
        <w:widowControl/>
        <w:ind w:left="709" w:hanging="709"/>
        <w:jc w:val="center"/>
        <w:rPr>
          <w:rFonts w:ascii="Times New Roman" w:hAnsi="Times New Roman" w:cs="Times New Roman"/>
          <w:b/>
          <w:sz w:val="24"/>
          <w:szCs w:val="24"/>
        </w:rPr>
      </w:pPr>
      <w:r w:rsidRPr="007D0A00">
        <w:rPr>
          <w:rFonts w:ascii="Times New Roman" w:hAnsi="Times New Roman" w:cs="Times New Roman"/>
          <w:b/>
          <w:sz w:val="24"/>
          <w:szCs w:val="24"/>
        </w:rPr>
        <w:t>ВЕДОМОСТЬ ДЕФЕКТОВ И ОБЪЁМОВ РАБОТ</w:t>
      </w:r>
    </w:p>
    <w:p w:rsidR="007D0A00" w:rsidRPr="007D0A00" w:rsidRDefault="007D0A00" w:rsidP="007D0A00">
      <w:pPr>
        <w:pStyle w:val="ConsPlusNormal"/>
        <w:widowControl/>
        <w:ind w:left="709" w:hanging="709"/>
        <w:jc w:val="center"/>
        <w:rPr>
          <w:rFonts w:ascii="Times New Roman" w:hAnsi="Times New Roman" w:cs="Times New Roman"/>
          <w:sz w:val="24"/>
          <w:szCs w:val="24"/>
        </w:rPr>
      </w:pPr>
      <w:r w:rsidRPr="007D0A00">
        <w:rPr>
          <w:rFonts w:ascii="Times New Roman" w:hAnsi="Times New Roman" w:cs="Times New Roman"/>
          <w:sz w:val="24"/>
          <w:szCs w:val="24"/>
        </w:rPr>
        <w:t>на 2023 год</w:t>
      </w:r>
    </w:p>
    <w:p w:rsidR="007D0A00" w:rsidRPr="007D0A00" w:rsidRDefault="007D0A00" w:rsidP="007D0A00">
      <w:pPr>
        <w:pStyle w:val="ConsPlusNormal"/>
        <w:widowControl/>
        <w:ind w:left="709" w:hanging="709"/>
        <w:jc w:val="center"/>
        <w:rPr>
          <w:rFonts w:ascii="Times New Roman" w:hAnsi="Times New Roman" w:cs="Times New Roman"/>
          <w:sz w:val="24"/>
          <w:szCs w:val="24"/>
        </w:rPr>
      </w:pPr>
    </w:p>
    <w:p w:rsidR="007D0A00" w:rsidRDefault="007D0A00" w:rsidP="00241B1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Комиссия провела обследование</w:t>
      </w:r>
      <w:r w:rsidRPr="007D0A00">
        <w:rPr>
          <w:rFonts w:ascii="Times New Roman" w:hAnsi="Times New Roman" w:cs="Times New Roman"/>
          <w:sz w:val="24"/>
          <w:szCs w:val="24"/>
        </w:rPr>
        <w:t xml:space="preserve"> </w:t>
      </w:r>
      <w:r w:rsidRPr="007D0A00">
        <w:rPr>
          <w:rFonts w:ascii="Times New Roman" w:hAnsi="Times New Roman" w:cs="Times New Roman"/>
          <w:i/>
          <w:sz w:val="24"/>
          <w:szCs w:val="24"/>
        </w:rPr>
        <w:t>ВЛ 10 кВ Д1Ф ПС Монгохто</w:t>
      </w:r>
      <w:r w:rsidRPr="007D0A00">
        <w:rPr>
          <w:rFonts w:ascii="Times New Roman" w:hAnsi="Times New Roman" w:cs="Times New Roman"/>
          <w:sz w:val="24"/>
          <w:szCs w:val="24"/>
        </w:rPr>
        <w:t>, вследствие чего приняла решение о необходимости проведения следующего объема работ по ремонту подрядным способом</w:t>
      </w:r>
    </w:p>
    <w:tbl>
      <w:tblPr>
        <w:tblW w:w="9351" w:type="dxa"/>
        <w:tblLayout w:type="fixed"/>
        <w:tblLook w:val="04A0" w:firstRow="1" w:lastRow="0" w:firstColumn="1" w:lastColumn="0" w:noHBand="0" w:noVBand="1"/>
      </w:tblPr>
      <w:tblGrid>
        <w:gridCol w:w="503"/>
        <w:gridCol w:w="2894"/>
        <w:gridCol w:w="1134"/>
        <w:gridCol w:w="1134"/>
        <w:gridCol w:w="3686"/>
      </w:tblGrid>
      <w:tr w:rsidR="003007F4" w:rsidRPr="003007F4" w:rsidTr="003007F4">
        <w:trPr>
          <w:trHeight w:val="122"/>
        </w:trPr>
        <w:tc>
          <w:tcPr>
            <w:tcW w:w="503" w:type="dxa"/>
            <w:tcBorders>
              <w:top w:val="single" w:sz="4" w:space="0" w:color="auto"/>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b/>
                <w:bCs/>
                <w:i/>
                <w:sz w:val="20"/>
                <w:szCs w:val="20"/>
              </w:rPr>
            </w:pPr>
            <w:r w:rsidRPr="003007F4">
              <w:rPr>
                <w:b/>
                <w:bCs/>
                <w:i/>
                <w:sz w:val="20"/>
                <w:szCs w:val="20"/>
              </w:rPr>
              <w:t>№ п/п</w:t>
            </w:r>
          </w:p>
        </w:tc>
        <w:tc>
          <w:tcPr>
            <w:tcW w:w="2894" w:type="dxa"/>
            <w:tcBorders>
              <w:top w:val="single" w:sz="4" w:space="0" w:color="auto"/>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b/>
                <w:bCs/>
                <w:i/>
                <w:sz w:val="20"/>
                <w:szCs w:val="20"/>
              </w:rPr>
            </w:pPr>
            <w:r w:rsidRPr="003007F4">
              <w:rPr>
                <w:b/>
                <w:bCs/>
                <w:i/>
                <w:sz w:val="20"/>
                <w:szCs w:val="20"/>
              </w:rPr>
              <w:t>Обнаруженные дефекты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b/>
                <w:bCs/>
                <w:i/>
                <w:sz w:val="20"/>
                <w:szCs w:val="20"/>
              </w:rPr>
            </w:pPr>
            <w:r w:rsidRPr="003007F4">
              <w:rPr>
                <w:b/>
                <w:bCs/>
                <w:i/>
                <w:sz w:val="20"/>
                <w:szCs w:val="20"/>
              </w:rPr>
              <w:t>Ед. 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b/>
                <w:bCs/>
                <w:i/>
                <w:sz w:val="20"/>
                <w:szCs w:val="20"/>
              </w:rPr>
            </w:pPr>
            <w:r w:rsidRPr="003007F4">
              <w:rPr>
                <w:b/>
                <w:bCs/>
                <w:i/>
                <w:sz w:val="20"/>
                <w:szCs w:val="20"/>
              </w:rPr>
              <w:t>Кол-во</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b/>
                <w:bCs/>
                <w:i/>
                <w:sz w:val="20"/>
                <w:szCs w:val="20"/>
              </w:rPr>
            </w:pPr>
            <w:r w:rsidRPr="003007F4">
              <w:rPr>
                <w:b/>
                <w:bCs/>
                <w:i/>
                <w:sz w:val="20"/>
                <w:szCs w:val="20"/>
              </w:rPr>
              <w:t>Наименование работ</w:t>
            </w:r>
          </w:p>
        </w:tc>
      </w:tr>
      <w:tr w:rsidR="003007F4" w:rsidRPr="003007F4" w:rsidTr="003007F4">
        <w:trPr>
          <w:trHeight w:val="122"/>
        </w:trPr>
        <w:tc>
          <w:tcPr>
            <w:tcW w:w="503"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w:t>
            </w:r>
          </w:p>
        </w:tc>
        <w:tc>
          <w:tcPr>
            <w:tcW w:w="2894"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Загнивание  стоек деревянных промежуточных опор, трещины основания ж/б пасынка </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опор</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68</w:t>
            </w:r>
          </w:p>
        </w:tc>
        <w:tc>
          <w:tcPr>
            <w:tcW w:w="3686"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Демонтаж деревянной одностоечной промежуточной опоры с ж/б приставкой;</w:t>
            </w:r>
            <w:r w:rsidRPr="003007F4">
              <w:rPr>
                <w:sz w:val="20"/>
                <w:szCs w:val="20"/>
              </w:rPr>
              <w:br/>
              <w:t>опоры № 113-119, 121-137, 139-147, 149-162, 164-174, 176-180, 182-183,185-187.</w:t>
            </w:r>
          </w:p>
        </w:tc>
      </w:tr>
      <w:tr w:rsidR="003007F4" w:rsidRPr="003007F4" w:rsidTr="003007F4">
        <w:trPr>
          <w:trHeight w:val="122"/>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стойка</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68</w:t>
            </w:r>
          </w:p>
        </w:tc>
        <w:tc>
          <w:tcPr>
            <w:tcW w:w="3686"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r>
      <w:tr w:rsidR="003007F4" w:rsidRPr="003007F4" w:rsidTr="003007F4">
        <w:trPr>
          <w:trHeight w:val="122"/>
        </w:trPr>
        <w:tc>
          <w:tcPr>
            <w:tcW w:w="503"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2</w:t>
            </w:r>
          </w:p>
        </w:tc>
        <w:tc>
          <w:tcPr>
            <w:tcW w:w="2894"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Загнивание  стоек деревянных  угловых  опор с одним подкосом на ж/б пасынке, трещины основания ж/б пасынка </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опор</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9</w:t>
            </w:r>
          </w:p>
        </w:tc>
        <w:tc>
          <w:tcPr>
            <w:tcW w:w="3686"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Демонтаж деревянной угловой-промежуточной опоры с одним подкосом с ж/б приставкой;</w:t>
            </w:r>
            <w:r w:rsidRPr="003007F4">
              <w:rPr>
                <w:sz w:val="20"/>
                <w:szCs w:val="20"/>
              </w:rPr>
              <w:br/>
              <w:t>опоры № 120, 138, 148, 163, 175, 181, 184,188,189.</w:t>
            </w:r>
          </w:p>
        </w:tc>
      </w:tr>
      <w:tr w:rsidR="003007F4" w:rsidRPr="003007F4" w:rsidTr="003007F4">
        <w:trPr>
          <w:trHeight w:val="122"/>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стойка</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18</w:t>
            </w:r>
          </w:p>
        </w:tc>
        <w:tc>
          <w:tcPr>
            <w:tcW w:w="3686"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r>
      <w:tr w:rsidR="003007F4" w:rsidRPr="003007F4" w:rsidTr="003007F4">
        <w:trPr>
          <w:trHeight w:val="122"/>
        </w:trPr>
        <w:tc>
          <w:tcPr>
            <w:tcW w:w="503"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3</w:t>
            </w:r>
          </w:p>
        </w:tc>
        <w:tc>
          <w:tcPr>
            <w:tcW w:w="2894"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Требуется установка одностоечной промежуточной опоры (тип оп. П10-1)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опор</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68</w:t>
            </w:r>
          </w:p>
        </w:tc>
        <w:tc>
          <w:tcPr>
            <w:tcW w:w="3686"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Установка одностоечной ж/б промежуточной опоры (тип оп. П10-1); опоры № опоры № 113-119, 121-137, 139-147, 149-162, 164-174, 176-180, 182-183,185-187.</w:t>
            </w:r>
          </w:p>
        </w:tc>
      </w:tr>
      <w:tr w:rsidR="003007F4" w:rsidRPr="003007F4" w:rsidTr="003007F4">
        <w:trPr>
          <w:trHeight w:val="122"/>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стойка</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68</w:t>
            </w:r>
          </w:p>
        </w:tc>
        <w:tc>
          <w:tcPr>
            <w:tcW w:w="3686"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r>
      <w:tr w:rsidR="003007F4" w:rsidRPr="003007F4" w:rsidTr="003007F4">
        <w:trPr>
          <w:trHeight w:val="245"/>
        </w:trPr>
        <w:tc>
          <w:tcPr>
            <w:tcW w:w="503"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4</w:t>
            </w:r>
          </w:p>
        </w:tc>
        <w:tc>
          <w:tcPr>
            <w:tcW w:w="2894"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Требуется установка ж/б угловой анкерной опоры с одним подкосом; </w:t>
            </w:r>
            <w:r w:rsidRPr="003007F4">
              <w:rPr>
                <w:sz w:val="20"/>
                <w:szCs w:val="20"/>
              </w:rPr>
              <w:br/>
              <w:t>(тип оп. УП10-1)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опор</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9</w:t>
            </w:r>
          </w:p>
        </w:tc>
        <w:tc>
          <w:tcPr>
            <w:tcW w:w="3686" w:type="dxa"/>
            <w:vMerge w:val="restart"/>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Установка ж/б угловой анкерной опоры с одним подкосом (тип оп. УП10-1); опоры № 120, 138, 148, 163, 175, 181, 184,188,189.</w:t>
            </w:r>
          </w:p>
        </w:tc>
      </w:tr>
      <w:tr w:rsidR="003007F4" w:rsidRPr="003007F4" w:rsidTr="003007F4">
        <w:trPr>
          <w:trHeight w:val="245"/>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стойка</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18</w:t>
            </w:r>
          </w:p>
        </w:tc>
        <w:tc>
          <w:tcPr>
            <w:tcW w:w="3686" w:type="dxa"/>
            <w:vMerge/>
            <w:tcBorders>
              <w:top w:val="nil"/>
              <w:left w:val="single" w:sz="4" w:space="0" w:color="auto"/>
              <w:bottom w:val="single" w:sz="4" w:space="0" w:color="auto"/>
              <w:right w:val="single" w:sz="4" w:space="0" w:color="auto"/>
            </w:tcBorders>
            <w:vAlign w:val="center"/>
            <w:hideMark/>
          </w:tcPr>
          <w:p w:rsidR="003007F4" w:rsidRPr="003007F4" w:rsidRDefault="003007F4" w:rsidP="003007F4">
            <w:pPr>
              <w:rPr>
                <w:sz w:val="20"/>
                <w:szCs w:val="20"/>
              </w:rPr>
            </w:pPr>
          </w:p>
        </w:tc>
      </w:tr>
      <w:tr w:rsidR="003007F4" w:rsidRPr="003007F4" w:rsidTr="003007F4">
        <w:trPr>
          <w:trHeight w:val="245"/>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r w:rsidRPr="003007F4">
              <w:rPr>
                <w:sz w:val="20"/>
                <w:szCs w:val="20"/>
              </w:rPr>
              <w:t>/т</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9/0,068</w:t>
            </w:r>
          </w:p>
        </w:tc>
        <w:tc>
          <w:tcPr>
            <w:tcW w:w="3686"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Монтаж дополнительно оголовков ОГ-14 на опорах № 120, 138, 148, 163, 175, 181, 184, 188, 189.</w:t>
            </w:r>
          </w:p>
        </w:tc>
      </w:tr>
      <w:tr w:rsidR="003007F4" w:rsidRPr="003007F4" w:rsidTr="003007F4">
        <w:trPr>
          <w:trHeight w:val="532"/>
        </w:trPr>
        <w:tc>
          <w:tcPr>
            <w:tcW w:w="503" w:type="dxa"/>
            <w:vMerge w:val="restart"/>
            <w:tcBorders>
              <w:top w:val="nil"/>
              <w:left w:val="single" w:sz="4" w:space="0" w:color="auto"/>
              <w:bottom w:val="single" w:sz="4" w:space="0" w:color="000000"/>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5</w:t>
            </w:r>
          </w:p>
        </w:tc>
        <w:tc>
          <w:tcPr>
            <w:tcW w:w="2894" w:type="dxa"/>
            <w:tcBorders>
              <w:top w:val="nil"/>
              <w:left w:val="nil"/>
              <w:bottom w:val="nil"/>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Провод АС-50 не соответствует качеству эл. энергии, наличие </w:t>
            </w:r>
            <w:proofErr w:type="spellStart"/>
            <w:r w:rsidRPr="003007F4">
              <w:rPr>
                <w:sz w:val="20"/>
                <w:szCs w:val="20"/>
              </w:rPr>
              <w:t>оплавлений</w:t>
            </w:r>
            <w:proofErr w:type="spellEnd"/>
            <w:r w:rsidRPr="003007F4">
              <w:rPr>
                <w:sz w:val="20"/>
                <w:szCs w:val="20"/>
              </w:rPr>
              <w:t>, скруток, прожоги от КЗ.</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 опора (3 провода)/км линии</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77/6,22</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sz w:val="20"/>
                <w:szCs w:val="20"/>
              </w:rPr>
            </w:pPr>
            <w:r w:rsidRPr="003007F4">
              <w:rPr>
                <w:sz w:val="20"/>
                <w:szCs w:val="20"/>
              </w:rPr>
              <w:t>Демонтаж провода АС-50 в пролетах опор № 113-189.</w:t>
            </w:r>
          </w:p>
        </w:tc>
      </w:tr>
      <w:tr w:rsidR="003007F4" w:rsidRPr="003007F4" w:rsidTr="003007F4">
        <w:trPr>
          <w:trHeight w:val="122"/>
        </w:trPr>
        <w:tc>
          <w:tcPr>
            <w:tcW w:w="503" w:type="dxa"/>
            <w:vMerge/>
            <w:tcBorders>
              <w:top w:val="nil"/>
              <w:left w:val="single" w:sz="4" w:space="0" w:color="auto"/>
              <w:bottom w:val="single" w:sz="4" w:space="0" w:color="000000"/>
              <w:right w:val="single" w:sz="4" w:space="0" w:color="auto"/>
            </w:tcBorders>
            <w:vAlign w:val="center"/>
            <w:hideMark/>
          </w:tcPr>
          <w:p w:rsidR="003007F4" w:rsidRPr="003007F4" w:rsidRDefault="003007F4" w:rsidP="003007F4">
            <w:pPr>
              <w:rPr>
                <w:sz w:val="20"/>
                <w:szCs w:val="20"/>
              </w:rPr>
            </w:pPr>
          </w:p>
        </w:tc>
        <w:tc>
          <w:tcPr>
            <w:tcW w:w="2894" w:type="dxa"/>
            <w:tcBorders>
              <w:top w:val="nil"/>
              <w:left w:val="nil"/>
              <w:bottom w:val="nil"/>
              <w:right w:val="single" w:sz="4" w:space="0" w:color="auto"/>
            </w:tcBorders>
            <w:shd w:val="clear" w:color="auto" w:fill="auto"/>
            <w:hideMark/>
          </w:tcPr>
          <w:p w:rsidR="003007F4" w:rsidRPr="003007F4" w:rsidRDefault="003007F4" w:rsidP="003007F4">
            <w:pPr>
              <w:rPr>
                <w:sz w:val="20"/>
                <w:szCs w:val="20"/>
              </w:rPr>
            </w:pPr>
            <w:r w:rsidRPr="003007F4">
              <w:rPr>
                <w:sz w:val="20"/>
                <w:szCs w:val="20"/>
              </w:rPr>
              <w:t> </w:t>
            </w:r>
          </w:p>
        </w:tc>
        <w:tc>
          <w:tcPr>
            <w:tcW w:w="1134" w:type="dxa"/>
            <w:tcBorders>
              <w:top w:val="nil"/>
              <w:left w:val="nil"/>
              <w:bottom w:val="nil"/>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опор/км линии/км провода</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77/6,22/18,66</w:t>
            </w:r>
          </w:p>
        </w:tc>
        <w:tc>
          <w:tcPr>
            <w:tcW w:w="3686"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Монтаж провода АС-70 в пролете опор № 113-189 (в 3 провода)</w:t>
            </w:r>
          </w:p>
        </w:tc>
      </w:tr>
      <w:tr w:rsidR="003007F4" w:rsidRPr="003007F4" w:rsidTr="003007F4">
        <w:trPr>
          <w:gridAfter w:val="1"/>
          <w:wAfter w:w="3686" w:type="dxa"/>
          <w:trHeight w:val="245"/>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6</w:t>
            </w:r>
          </w:p>
        </w:tc>
        <w:tc>
          <w:tcPr>
            <w:tcW w:w="2894" w:type="dxa"/>
            <w:tcBorders>
              <w:top w:val="single" w:sz="4" w:space="0" w:color="auto"/>
              <w:left w:val="nil"/>
              <w:bottom w:val="nil"/>
              <w:right w:val="single" w:sz="4" w:space="0" w:color="auto"/>
            </w:tcBorders>
            <w:shd w:val="clear" w:color="auto" w:fill="auto"/>
            <w:hideMark/>
          </w:tcPr>
          <w:p w:rsidR="003007F4" w:rsidRPr="003007F4" w:rsidRDefault="003007F4" w:rsidP="003007F4">
            <w:pPr>
              <w:rPr>
                <w:sz w:val="20"/>
                <w:szCs w:val="20"/>
              </w:rPr>
            </w:pPr>
            <w:r w:rsidRPr="003007F4">
              <w:rPr>
                <w:sz w:val="20"/>
                <w:szCs w:val="20"/>
              </w:rPr>
              <w:t>Требуется повторное заземление опор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 заземлитель</w:t>
            </w:r>
          </w:p>
        </w:tc>
        <w:tc>
          <w:tcPr>
            <w:tcW w:w="1134" w:type="dxa"/>
            <w:tcBorders>
              <w:top w:val="nil"/>
              <w:left w:val="nil"/>
              <w:bottom w:val="nil"/>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9</w:t>
            </w:r>
          </w:p>
        </w:tc>
      </w:tr>
      <w:tr w:rsidR="003007F4" w:rsidRPr="003007F4" w:rsidTr="003007F4">
        <w:trPr>
          <w:trHeight w:val="122"/>
        </w:trPr>
        <w:tc>
          <w:tcPr>
            <w:tcW w:w="9351" w:type="dxa"/>
            <w:gridSpan w:val="5"/>
            <w:tcBorders>
              <w:top w:val="single" w:sz="4" w:space="0" w:color="auto"/>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b/>
                <w:bCs/>
                <w:sz w:val="20"/>
                <w:szCs w:val="20"/>
              </w:rPr>
            </w:pPr>
            <w:r w:rsidRPr="003007F4">
              <w:rPr>
                <w:b/>
                <w:bCs/>
                <w:sz w:val="20"/>
                <w:szCs w:val="20"/>
              </w:rPr>
              <w:t>Материалы:</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Стойка опоры СВ 105-5 /бетон В30 (М400), объем 0,47 м3, расход арматуры 92,0 кг/ (серия 3.407.1-143 </w:t>
            </w:r>
            <w:proofErr w:type="spellStart"/>
            <w:r w:rsidRPr="003007F4">
              <w:rPr>
                <w:sz w:val="20"/>
                <w:szCs w:val="20"/>
              </w:rPr>
              <w:t>вып</w:t>
            </w:r>
            <w:proofErr w:type="spellEnd"/>
            <w:r w:rsidRPr="003007F4">
              <w:rPr>
                <w:sz w:val="20"/>
                <w:szCs w:val="20"/>
              </w:rPr>
              <w:t>. 7)</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86</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lastRenderedPageBreak/>
              <w:t>2</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Детали крепления стальные (Кронштейн У-1)(3.407.1-143;3.407.1-136)</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9</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3</w:t>
            </w:r>
          </w:p>
        </w:tc>
        <w:tc>
          <w:tcPr>
            <w:tcW w:w="2894" w:type="dxa"/>
            <w:tcBorders>
              <w:top w:val="nil"/>
              <w:left w:val="nil"/>
              <w:bottom w:val="single" w:sz="4" w:space="0" w:color="auto"/>
              <w:right w:val="single" w:sz="4" w:space="0" w:color="auto"/>
            </w:tcBorders>
            <w:shd w:val="clear" w:color="auto" w:fill="auto"/>
            <w:vAlign w:val="bottom"/>
            <w:hideMark/>
          </w:tcPr>
          <w:p w:rsidR="003007F4" w:rsidRPr="003007F4" w:rsidRDefault="003007F4" w:rsidP="003007F4">
            <w:pPr>
              <w:rPr>
                <w:color w:val="000000"/>
                <w:sz w:val="20"/>
                <w:szCs w:val="20"/>
              </w:rPr>
            </w:pPr>
            <w:r w:rsidRPr="003007F4">
              <w:rPr>
                <w:color w:val="000000"/>
                <w:sz w:val="20"/>
                <w:szCs w:val="20"/>
              </w:rPr>
              <w:t>Зажим натяжной болтовый НБ-2-6 ТУ 3449-004-400644547-01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54</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245"/>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4</w:t>
            </w:r>
          </w:p>
        </w:tc>
        <w:tc>
          <w:tcPr>
            <w:tcW w:w="289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color w:val="000000"/>
                <w:sz w:val="20"/>
                <w:szCs w:val="20"/>
              </w:rPr>
            </w:pPr>
            <w:r w:rsidRPr="003007F4">
              <w:rPr>
                <w:color w:val="000000"/>
                <w:sz w:val="20"/>
                <w:szCs w:val="20"/>
              </w:rPr>
              <w:t>Изолятор подвесной стеклянный, ПС-70 ГОСТ 6490-93</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108</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5</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Изолятор ШС 20 УД, ГОСТ 1232-82</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204</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6</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Колпачок для штыревых изоляторов, К-6  ТУ-3493-01-45649212-2000</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204</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7</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Провод неизолированный </w:t>
            </w:r>
            <w:proofErr w:type="spellStart"/>
            <w:r w:rsidRPr="003007F4">
              <w:rPr>
                <w:sz w:val="20"/>
                <w:szCs w:val="20"/>
              </w:rPr>
              <w:t>стеалюминевый</w:t>
            </w:r>
            <w:proofErr w:type="spellEnd"/>
            <w:r w:rsidRPr="003007F4">
              <w:rPr>
                <w:sz w:val="20"/>
                <w:szCs w:val="20"/>
              </w:rPr>
              <w:t xml:space="preserve"> с алюминиевой жилой, АС-70/11 ГОСТ 839-80</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км</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19,22</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8</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Серьга, СР-7-16 ТУ 3449-012-40064547-01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54</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245"/>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9</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Траверса, ТМ-1 (серия 3.407.1-143.8)</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68</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10</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Траверса, ТМ-20 (серия 3.407.1-143.8)</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3007F4" w:rsidRPr="003007F4" w:rsidRDefault="003007F4" w:rsidP="003007F4">
            <w:pPr>
              <w:jc w:val="center"/>
              <w:rPr>
                <w:sz w:val="20"/>
                <w:szCs w:val="20"/>
              </w:rPr>
            </w:pPr>
            <w:r w:rsidRPr="003007F4">
              <w:rPr>
                <w:sz w:val="20"/>
                <w:szCs w:val="20"/>
              </w:rPr>
              <w:t>9</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11</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Оголовок ОГ-14 (серия 3.407.1-143.8)</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3007F4" w:rsidRPr="003007F4" w:rsidRDefault="003007F4" w:rsidP="003007F4">
            <w:pPr>
              <w:jc w:val="center"/>
              <w:rPr>
                <w:sz w:val="20"/>
                <w:szCs w:val="20"/>
              </w:rPr>
            </w:pPr>
            <w:r w:rsidRPr="003007F4">
              <w:rPr>
                <w:sz w:val="20"/>
                <w:szCs w:val="20"/>
              </w:rPr>
              <w:t>9</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12</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Ушко </w:t>
            </w:r>
            <w:proofErr w:type="spellStart"/>
            <w:r w:rsidRPr="003007F4">
              <w:rPr>
                <w:sz w:val="20"/>
                <w:szCs w:val="20"/>
              </w:rPr>
              <w:t>однолапчатое</w:t>
            </w:r>
            <w:proofErr w:type="spellEnd"/>
            <w:r w:rsidRPr="003007F4">
              <w:rPr>
                <w:sz w:val="20"/>
                <w:szCs w:val="20"/>
              </w:rPr>
              <w:t xml:space="preserve"> У1-7-16 ТУ-3449-014-40064547-01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54</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13</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Детали крепления стальные Хомут  Х-33 (3.407.1-143.8)</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3007F4" w:rsidRPr="003007F4" w:rsidRDefault="003007F4" w:rsidP="003007F4">
            <w:pPr>
              <w:jc w:val="center"/>
              <w:rPr>
                <w:sz w:val="20"/>
                <w:szCs w:val="20"/>
              </w:rPr>
            </w:pPr>
            <w:r w:rsidRPr="003007F4">
              <w:rPr>
                <w:sz w:val="20"/>
                <w:szCs w:val="20"/>
              </w:rPr>
              <w:t>77</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trHeight w:val="245"/>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14</w:t>
            </w:r>
          </w:p>
        </w:tc>
        <w:tc>
          <w:tcPr>
            <w:tcW w:w="289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sz w:val="20"/>
                <w:szCs w:val="20"/>
              </w:rPr>
            </w:pPr>
            <w:r w:rsidRPr="003007F4">
              <w:rPr>
                <w:sz w:val="20"/>
                <w:szCs w:val="20"/>
              </w:rPr>
              <w:t>Болты с гайками и шайбами оцинкованные  М 16 мм ГОСТ 11738-84</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кг</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w:t>
            </w:r>
          </w:p>
        </w:tc>
        <w:tc>
          <w:tcPr>
            <w:tcW w:w="3686"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Материалы подрядчика</w:t>
            </w:r>
          </w:p>
        </w:tc>
      </w:tr>
      <w:tr w:rsidR="003007F4" w:rsidRPr="003007F4" w:rsidTr="003007F4">
        <w:trPr>
          <w:gridAfter w:val="1"/>
          <w:wAfter w:w="3686" w:type="dxa"/>
          <w:trHeight w:val="12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15</w:t>
            </w:r>
          </w:p>
        </w:tc>
        <w:tc>
          <w:tcPr>
            <w:tcW w:w="289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sz w:val="20"/>
                <w:szCs w:val="20"/>
              </w:rPr>
            </w:pPr>
            <w:r w:rsidRPr="003007F4">
              <w:rPr>
                <w:sz w:val="20"/>
                <w:szCs w:val="20"/>
              </w:rPr>
              <w:t>Заземляющий проводник ЗП1</w:t>
            </w:r>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proofErr w:type="spellStart"/>
            <w:r w:rsidRPr="003007F4">
              <w:rPr>
                <w:sz w:val="20"/>
                <w:szCs w:val="20"/>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9</w:t>
            </w:r>
          </w:p>
        </w:tc>
      </w:tr>
      <w:tr w:rsidR="003007F4" w:rsidRPr="003007F4" w:rsidTr="003007F4">
        <w:trPr>
          <w:gridAfter w:val="1"/>
          <w:wAfter w:w="3686" w:type="dxa"/>
          <w:trHeight w:val="12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16</w:t>
            </w:r>
          </w:p>
        </w:tc>
        <w:tc>
          <w:tcPr>
            <w:tcW w:w="289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sz w:val="20"/>
                <w:szCs w:val="20"/>
              </w:rPr>
            </w:pPr>
            <w:r w:rsidRPr="003007F4">
              <w:rPr>
                <w:sz w:val="20"/>
                <w:szCs w:val="20"/>
              </w:rPr>
              <w:t>Круг стальной, д-10 мм ст.3сп-пс, ГОСТ2590</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м/т</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144/0,089</w:t>
            </w:r>
          </w:p>
        </w:tc>
      </w:tr>
      <w:tr w:rsidR="003007F4" w:rsidRPr="003007F4" w:rsidTr="003007F4">
        <w:trPr>
          <w:gridAfter w:val="1"/>
          <w:wAfter w:w="3686" w:type="dxa"/>
          <w:trHeight w:val="12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007F4" w:rsidRPr="003007F4" w:rsidRDefault="003007F4" w:rsidP="003007F4">
            <w:pPr>
              <w:jc w:val="center"/>
              <w:rPr>
                <w:sz w:val="20"/>
                <w:szCs w:val="20"/>
              </w:rPr>
            </w:pPr>
            <w:r w:rsidRPr="003007F4">
              <w:rPr>
                <w:sz w:val="20"/>
                <w:szCs w:val="20"/>
              </w:rPr>
              <w:t>17</w:t>
            </w:r>
          </w:p>
        </w:tc>
        <w:tc>
          <w:tcPr>
            <w:tcW w:w="2894" w:type="dxa"/>
            <w:tcBorders>
              <w:top w:val="nil"/>
              <w:left w:val="nil"/>
              <w:bottom w:val="single" w:sz="4" w:space="0" w:color="auto"/>
              <w:right w:val="single" w:sz="4" w:space="0" w:color="auto"/>
            </w:tcBorders>
            <w:shd w:val="clear" w:color="auto" w:fill="auto"/>
            <w:vAlign w:val="center"/>
            <w:hideMark/>
          </w:tcPr>
          <w:p w:rsidR="003007F4" w:rsidRPr="003007F4" w:rsidRDefault="003007F4" w:rsidP="003007F4">
            <w:pPr>
              <w:rPr>
                <w:sz w:val="20"/>
                <w:szCs w:val="20"/>
              </w:rPr>
            </w:pPr>
            <w:r w:rsidRPr="003007F4">
              <w:rPr>
                <w:sz w:val="20"/>
                <w:szCs w:val="20"/>
              </w:rPr>
              <w:t>Уголок стальной 50х50х5 мм ст. 3сп-пс, ГОСТ 8509</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м/т</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54/0,202</w:t>
            </w:r>
          </w:p>
        </w:tc>
      </w:tr>
      <w:tr w:rsidR="003007F4" w:rsidRPr="003007F4" w:rsidTr="003007F4">
        <w:trPr>
          <w:trHeight w:val="122"/>
        </w:trPr>
        <w:tc>
          <w:tcPr>
            <w:tcW w:w="9351" w:type="dxa"/>
            <w:gridSpan w:val="5"/>
            <w:tcBorders>
              <w:top w:val="nil"/>
              <w:left w:val="single" w:sz="4" w:space="0" w:color="auto"/>
              <w:bottom w:val="single" w:sz="4" w:space="0" w:color="auto"/>
              <w:right w:val="single" w:sz="4" w:space="0" w:color="000000"/>
            </w:tcBorders>
            <w:shd w:val="clear" w:color="auto" w:fill="auto"/>
            <w:hideMark/>
          </w:tcPr>
          <w:p w:rsidR="003007F4" w:rsidRPr="003007F4" w:rsidRDefault="003007F4" w:rsidP="003007F4">
            <w:pPr>
              <w:jc w:val="center"/>
              <w:rPr>
                <w:b/>
                <w:bCs/>
                <w:sz w:val="20"/>
                <w:szCs w:val="20"/>
              </w:rPr>
            </w:pPr>
            <w:r w:rsidRPr="003007F4">
              <w:rPr>
                <w:b/>
                <w:bCs/>
                <w:sz w:val="20"/>
                <w:szCs w:val="20"/>
              </w:rPr>
              <w:t>Транспортная схема</w:t>
            </w:r>
          </w:p>
        </w:tc>
      </w:tr>
      <w:tr w:rsidR="003007F4" w:rsidRPr="003007F4" w:rsidTr="003007F4">
        <w:trPr>
          <w:trHeight w:val="245"/>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Среднее расстояние от базы Советско-Гаванского РЭС -  до места производства работ п. Монгохто</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км</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65</w:t>
            </w:r>
          </w:p>
        </w:tc>
        <w:tc>
          <w:tcPr>
            <w:tcW w:w="3686"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b/>
                <w:bCs/>
                <w:sz w:val="20"/>
                <w:szCs w:val="20"/>
              </w:rPr>
            </w:pPr>
            <w:r w:rsidRPr="003007F4">
              <w:rPr>
                <w:b/>
                <w:bCs/>
                <w:sz w:val="20"/>
                <w:szCs w:val="20"/>
              </w:rPr>
              <w:t> </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2</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 xml:space="preserve">Среднее расстояние от базы СП СЭС  до места производства работ </w:t>
            </w:r>
            <w:proofErr w:type="spellStart"/>
            <w:r w:rsidRPr="003007F4">
              <w:rPr>
                <w:sz w:val="20"/>
                <w:szCs w:val="20"/>
              </w:rPr>
              <w:t>п.Монгохто</w:t>
            </w:r>
            <w:proofErr w:type="spellEnd"/>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км</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540</w:t>
            </w:r>
          </w:p>
        </w:tc>
        <w:tc>
          <w:tcPr>
            <w:tcW w:w="3686" w:type="dxa"/>
            <w:tcBorders>
              <w:top w:val="nil"/>
              <w:left w:val="nil"/>
              <w:bottom w:val="single" w:sz="4" w:space="0" w:color="auto"/>
              <w:right w:val="single" w:sz="4" w:space="0" w:color="auto"/>
            </w:tcBorders>
            <w:shd w:val="clear" w:color="auto" w:fill="auto"/>
            <w:noWrap/>
            <w:vAlign w:val="bottom"/>
            <w:hideMark/>
          </w:tcPr>
          <w:p w:rsidR="003007F4" w:rsidRPr="003007F4" w:rsidRDefault="003007F4" w:rsidP="003007F4">
            <w:pPr>
              <w:rPr>
                <w:sz w:val="20"/>
                <w:szCs w:val="20"/>
              </w:rPr>
            </w:pPr>
            <w:r w:rsidRPr="003007F4">
              <w:rPr>
                <w:sz w:val="20"/>
                <w:szCs w:val="20"/>
              </w:rPr>
              <w:t> </w:t>
            </w:r>
          </w:p>
        </w:tc>
      </w:tr>
      <w:tr w:rsidR="003007F4" w:rsidRPr="003007F4" w:rsidTr="003007F4">
        <w:trPr>
          <w:trHeight w:val="122"/>
        </w:trPr>
        <w:tc>
          <w:tcPr>
            <w:tcW w:w="935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3007F4" w:rsidRPr="003007F4" w:rsidRDefault="003007F4" w:rsidP="003007F4">
            <w:pPr>
              <w:jc w:val="center"/>
              <w:rPr>
                <w:b/>
                <w:bCs/>
                <w:sz w:val="20"/>
                <w:szCs w:val="20"/>
              </w:rPr>
            </w:pPr>
            <w:r w:rsidRPr="003007F4">
              <w:rPr>
                <w:b/>
                <w:bCs/>
                <w:sz w:val="20"/>
                <w:szCs w:val="20"/>
              </w:rPr>
              <w:t>Погрузо-разгрузочные работы</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Погрузочно-разгрузочные работы и перевозка монтируемых материалов</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т</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100,18</w:t>
            </w:r>
          </w:p>
        </w:tc>
        <w:tc>
          <w:tcPr>
            <w:tcW w:w="3686"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b/>
                <w:bCs/>
                <w:sz w:val="20"/>
                <w:szCs w:val="20"/>
              </w:rPr>
            </w:pPr>
            <w:r w:rsidRPr="003007F4">
              <w:rPr>
                <w:b/>
                <w:bCs/>
                <w:sz w:val="20"/>
                <w:szCs w:val="20"/>
              </w:rPr>
              <w:t> </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2</w:t>
            </w:r>
          </w:p>
        </w:tc>
        <w:tc>
          <w:tcPr>
            <w:tcW w:w="2894"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Погрузочно-разгрузочные работы и перевозка демонтированных материалов</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т</w:t>
            </w:r>
          </w:p>
        </w:tc>
        <w:tc>
          <w:tcPr>
            <w:tcW w:w="1134" w:type="dxa"/>
            <w:tcBorders>
              <w:top w:val="nil"/>
              <w:left w:val="nil"/>
              <w:bottom w:val="single" w:sz="4" w:space="0" w:color="auto"/>
              <w:right w:val="single" w:sz="4" w:space="0" w:color="auto"/>
            </w:tcBorders>
            <w:shd w:val="clear" w:color="auto" w:fill="auto"/>
            <w:hideMark/>
          </w:tcPr>
          <w:p w:rsidR="003007F4" w:rsidRPr="003007F4" w:rsidRDefault="003007F4" w:rsidP="003007F4">
            <w:pPr>
              <w:jc w:val="center"/>
              <w:rPr>
                <w:sz w:val="20"/>
                <w:szCs w:val="20"/>
              </w:rPr>
            </w:pPr>
            <w:r w:rsidRPr="003007F4">
              <w:rPr>
                <w:sz w:val="20"/>
                <w:szCs w:val="20"/>
              </w:rPr>
              <w:t>54,46</w:t>
            </w:r>
          </w:p>
        </w:tc>
        <w:tc>
          <w:tcPr>
            <w:tcW w:w="3686" w:type="dxa"/>
            <w:tcBorders>
              <w:top w:val="nil"/>
              <w:left w:val="nil"/>
              <w:bottom w:val="single" w:sz="4" w:space="0" w:color="auto"/>
              <w:right w:val="single" w:sz="4" w:space="0" w:color="auto"/>
            </w:tcBorders>
            <w:shd w:val="clear" w:color="auto" w:fill="auto"/>
            <w:hideMark/>
          </w:tcPr>
          <w:p w:rsidR="003007F4" w:rsidRPr="003007F4" w:rsidRDefault="003007F4" w:rsidP="003007F4">
            <w:pPr>
              <w:rPr>
                <w:sz w:val="20"/>
                <w:szCs w:val="20"/>
              </w:rPr>
            </w:pPr>
            <w:r w:rsidRPr="003007F4">
              <w:rPr>
                <w:sz w:val="20"/>
                <w:szCs w:val="20"/>
              </w:rPr>
              <w:t> </w:t>
            </w:r>
          </w:p>
        </w:tc>
      </w:tr>
      <w:tr w:rsidR="003007F4" w:rsidRPr="003007F4" w:rsidTr="003007F4">
        <w:trPr>
          <w:trHeight w:val="245"/>
        </w:trPr>
        <w:tc>
          <w:tcPr>
            <w:tcW w:w="9351"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07F4" w:rsidRPr="003007F4" w:rsidRDefault="003007F4" w:rsidP="003007F4">
            <w:pPr>
              <w:rPr>
                <w:sz w:val="20"/>
                <w:szCs w:val="20"/>
              </w:rPr>
            </w:pPr>
            <w:r w:rsidRPr="003007F4">
              <w:rPr>
                <w:sz w:val="20"/>
                <w:szCs w:val="20"/>
              </w:rPr>
              <w:t>Примечания:</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3007F4" w:rsidRPr="003007F4" w:rsidRDefault="003007F4" w:rsidP="003007F4">
            <w:pPr>
              <w:jc w:val="center"/>
              <w:rPr>
                <w:sz w:val="20"/>
                <w:szCs w:val="20"/>
              </w:rPr>
            </w:pPr>
            <w:r w:rsidRPr="003007F4">
              <w:rPr>
                <w:sz w:val="20"/>
                <w:szCs w:val="20"/>
              </w:rPr>
              <w:t>1</w:t>
            </w:r>
          </w:p>
        </w:tc>
        <w:tc>
          <w:tcPr>
            <w:tcW w:w="5162" w:type="dxa"/>
            <w:gridSpan w:val="3"/>
            <w:tcBorders>
              <w:top w:val="nil"/>
              <w:left w:val="nil"/>
              <w:bottom w:val="nil"/>
              <w:right w:val="nil"/>
            </w:tcBorders>
            <w:shd w:val="clear" w:color="auto" w:fill="auto"/>
            <w:vAlign w:val="center"/>
            <w:hideMark/>
          </w:tcPr>
          <w:p w:rsidR="003007F4" w:rsidRPr="003007F4" w:rsidRDefault="003007F4" w:rsidP="003007F4">
            <w:pPr>
              <w:rPr>
                <w:sz w:val="20"/>
                <w:szCs w:val="20"/>
              </w:rPr>
            </w:pPr>
            <w:r w:rsidRPr="003007F4">
              <w:rPr>
                <w:sz w:val="20"/>
                <w:szCs w:val="20"/>
              </w:rPr>
              <w:t>Работа выполняется в охранной зоне ВЛ.</w:t>
            </w:r>
          </w:p>
        </w:tc>
        <w:tc>
          <w:tcPr>
            <w:tcW w:w="3686" w:type="dxa"/>
            <w:tcBorders>
              <w:top w:val="nil"/>
              <w:left w:val="nil"/>
              <w:bottom w:val="single" w:sz="4" w:space="0" w:color="auto"/>
              <w:right w:val="single" w:sz="4" w:space="0" w:color="auto"/>
            </w:tcBorders>
            <w:shd w:val="clear" w:color="auto" w:fill="auto"/>
            <w:noWrap/>
            <w:vAlign w:val="bottom"/>
            <w:hideMark/>
          </w:tcPr>
          <w:p w:rsidR="003007F4" w:rsidRPr="003007F4" w:rsidRDefault="003007F4" w:rsidP="003007F4">
            <w:pPr>
              <w:rPr>
                <w:sz w:val="20"/>
                <w:szCs w:val="20"/>
              </w:rPr>
            </w:pPr>
            <w:r w:rsidRPr="003007F4">
              <w:rPr>
                <w:sz w:val="20"/>
                <w:szCs w:val="20"/>
              </w:rPr>
              <w:t> </w:t>
            </w:r>
          </w:p>
        </w:tc>
      </w:tr>
      <w:tr w:rsidR="003007F4" w:rsidRPr="003007F4" w:rsidTr="003007F4">
        <w:trPr>
          <w:trHeight w:val="122"/>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3007F4" w:rsidRPr="003007F4" w:rsidRDefault="003007F4" w:rsidP="003007F4">
            <w:pPr>
              <w:jc w:val="center"/>
              <w:rPr>
                <w:sz w:val="20"/>
                <w:szCs w:val="20"/>
              </w:rPr>
            </w:pPr>
            <w:r w:rsidRPr="003007F4">
              <w:rPr>
                <w:sz w:val="20"/>
                <w:szCs w:val="20"/>
              </w:rPr>
              <w:t>2</w:t>
            </w:r>
          </w:p>
        </w:tc>
        <w:tc>
          <w:tcPr>
            <w:tcW w:w="8848" w:type="dxa"/>
            <w:gridSpan w:val="4"/>
            <w:tcBorders>
              <w:top w:val="single" w:sz="4" w:space="0" w:color="auto"/>
              <w:left w:val="nil"/>
              <w:bottom w:val="single" w:sz="4" w:space="0" w:color="auto"/>
              <w:right w:val="single" w:sz="4" w:space="0" w:color="000000"/>
            </w:tcBorders>
            <w:shd w:val="clear" w:color="auto" w:fill="auto"/>
            <w:vAlign w:val="center"/>
            <w:hideMark/>
          </w:tcPr>
          <w:p w:rsidR="003007F4" w:rsidRPr="003007F4" w:rsidRDefault="003007F4" w:rsidP="003007F4">
            <w:pPr>
              <w:rPr>
                <w:sz w:val="20"/>
                <w:szCs w:val="20"/>
              </w:rPr>
            </w:pPr>
            <w:r w:rsidRPr="003007F4">
              <w:rPr>
                <w:sz w:val="20"/>
                <w:szCs w:val="20"/>
              </w:rPr>
              <w:t>Монтаж опор выполнить в соответствии с типовым проектом: 3.407.1-143, 27.0002. Заземление опор выполняется в соответствии с ПУЭ-7 раздел 1.7, 2.4, согласно рабочим чертежам ЗСОИ "</w:t>
            </w:r>
            <w:proofErr w:type="spellStart"/>
            <w:r w:rsidRPr="003007F4">
              <w:rPr>
                <w:sz w:val="20"/>
                <w:szCs w:val="20"/>
              </w:rPr>
              <w:t>Сельэнергопроект</w:t>
            </w:r>
            <w:proofErr w:type="spellEnd"/>
            <w:r w:rsidRPr="003007F4">
              <w:rPr>
                <w:sz w:val="20"/>
                <w:szCs w:val="20"/>
              </w:rPr>
              <w:t>" 3.407-150 лист ЭС 07.  При монтаже опор засыпка котлованов производится вынутым при бурении грунтом, за исключением растительного слоя почвы. При засыпке котлованов должно производится уплотнение грунта слоями не более 20см при помощи трамбовки до получения плотности грунта засыпки  1,7т/м3</w:t>
            </w:r>
          </w:p>
        </w:tc>
      </w:tr>
    </w:tbl>
    <w:p w:rsidR="00362DD5" w:rsidRPr="007D0A00" w:rsidRDefault="00362DD5" w:rsidP="00362DD5">
      <w:pPr>
        <w:widowControl w:val="0"/>
        <w:autoSpaceDE w:val="0"/>
        <w:autoSpaceDN w:val="0"/>
        <w:adjustRightInd w:val="0"/>
        <w:jc w:val="right"/>
        <w:rPr>
          <w:i/>
          <w:sz w:val="20"/>
          <w:szCs w:val="20"/>
        </w:rPr>
      </w:pPr>
      <w:r w:rsidRPr="007D0A00">
        <w:rPr>
          <w:i/>
          <w:sz w:val="20"/>
          <w:szCs w:val="20"/>
        </w:rPr>
        <w:lastRenderedPageBreak/>
        <w:t>Приложение № 1.</w:t>
      </w:r>
      <w:r>
        <w:rPr>
          <w:i/>
          <w:sz w:val="20"/>
          <w:szCs w:val="20"/>
        </w:rPr>
        <w:t>2</w:t>
      </w:r>
      <w:r w:rsidRPr="007D0A00">
        <w:rPr>
          <w:i/>
          <w:sz w:val="20"/>
          <w:szCs w:val="20"/>
        </w:rPr>
        <w:t xml:space="preserve"> к техническим требованиям</w:t>
      </w:r>
    </w:p>
    <w:p w:rsidR="00362DD5" w:rsidRPr="007D0A00" w:rsidRDefault="00362DD5" w:rsidP="00362DD5">
      <w:pPr>
        <w:widowControl w:val="0"/>
        <w:autoSpaceDE w:val="0"/>
        <w:autoSpaceDN w:val="0"/>
        <w:adjustRightInd w:val="0"/>
        <w:jc w:val="right"/>
        <w:rPr>
          <w:i/>
          <w:sz w:val="20"/>
          <w:szCs w:val="20"/>
        </w:rPr>
      </w:pPr>
      <w:r w:rsidRPr="007D0A00">
        <w:rPr>
          <w:i/>
          <w:sz w:val="20"/>
          <w:szCs w:val="20"/>
        </w:rPr>
        <w:t>по закупке № 252401</w:t>
      </w:r>
      <w:r w:rsidRPr="007D0A00">
        <w:rPr>
          <w:i/>
          <w:sz w:val="20"/>
          <w:szCs w:val="20"/>
          <w:u w:val="single"/>
        </w:rPr>
        <w:t xml:space="preserve"> </w:t>
      </w:r>
      <w:r w:rsidRPr="007D0A00">
        <w:rPr>
          <w:i/>
          <w:sz w:val="20"/>
          <w:szCs w:val="20"/>
        </w:rPr>
        <w:t xml:space="preserve">лот </w:t>
      </w:r>
      <w:r w:rsidRPr="007D0A00">
        <w:rPr>
          <w:i/>
          <w:sz w:val="20"/>
          <w:szCs w:val="20"/>
          <w:u w:val="single"/>
        </w:rPr>
        <w:t xml:space="preserve">1 </w:t>
      </w:r>
    </w:p>
    <w:p w:rsidR="00362DD5" w:rsidRPr="007D0A00" w:rsidRDefault="00362DD5" w:rsidP="00362DD5">
      <w:pPr>
        <w:widowControl w:val="0"/>
        <w:autoSpaceDE w:val="0"/>
        <w:autoSpaceDN w:val="0"/>
        <w:adjustRightInd w:val="0"/>
        <w:jc w:val="right"/>
        <w:rPr>
          <w:i/>
        </w:rPr>
      </w:pPr>
    </w:p>
    <w:p w:rsidR="00362DD5" w:rsidRPr="007D0A00" w:rsidRDefault="00362DD5" w:rsidP="00362DD5">
      <w:pPr>
        <w:widowControl w:val="0"/>
        <w:autoSpaceDE w:val="0"/>
        <w:autoSpaceDN w:val="0"/>
        <w:adjustRightInd w:val="0"/>
        <w:jc w:val="right"/>
        <w:rPr>
          <w:i/>
          <w:sz w:val="20"/>
          <w:szCs w:val="20"/>
        </w:rPr>
      </w:pPr>
      <w:r w:rsidRPr="007D0A00">
        <w:rPr>
          <w:i/>
          <w:sz w:val="20"/>
          <w:szCs w:val="20"/>
        </w:rPr>
        <w:t xml:space="preserve">Приложение № 1-6/9 </w:t>
      </w:r>
    </w:p>
    <w:p w:rsidR="00362DD5" w:rsidRPr="007D0A00" w:rsidRDefault="00362DD5" w:rsidP="00362DD5">
      <w:pPr>
        <w:widowControl w:val="0"/>
        <w:autoSpaceDE w:val="0"/>
        <w:autoSpaceDN w:val="0"/>
        <w:adjustRightInd w:val="0"/>
        <w:jc w:val="right"/>
        <w:rPr>
          <w:i/>
          <w:sz w:val="20"/>
          <w:szCs w:val="20"/>
        </w:rPr>
      </w:pPr>
      <w:r w:rsidRPr="007D0A00">
        <w:rPr>
          <w:i/>
          <w:sz w:val="20"/>
          <w:szCs w:val="20"/>
        </w:rPr>
        <w:t>К Приказу «Об учетной политике</w:t>
      </w:r>
    </w:p>
    <w:p w:rsidR="00362DD5" w:rsidRPr="007D0A00" w:rsidRDefault="00362DD5" w:rsidP="00362DD5">
      <w:pPr>
        <w:jc w:val="right"/>
        <w:rPr>
          <w:i/>
          <w:sz w:val="20"/>
          <w:szCs w:val="20"/>
        </w:rPr>
      </w:pPr>
      <w:r w:rsidRPr="007D0A00">
        <w:rPr>
          <w:i/>
          <w:sz w:val="20"/>
          <w:szCs w:val="20"/>
        </w:rPr>
        <w:t>АО «ДРСК»</w:t>
      </w:r>
    </w:p>
    <w:p w:rsidR="00362DD5" w:rsidRPr="007D0A00" w:rsidRDefault="00362DD5" w:rsidP="00362DD5">
      <w:pPr>
        <w:jc w:val="right"/>
        <w:rPr>
          <w:i/>
          <w:sz w:val="20"/>
          <w:szCs w:val="20"/>
        </w:rPr>
      </w:pPr>
    </w:p>
    <w:p w:rsidR="00362DD5" w:rsidRPr="007D0A00" w:rsidRDefault="00362DD5" w:rsidP="00362DD5">
      <w:pPr>
        <w:pStyle w:val="ConsPlusNormal"/>
        <w:widowControl/>
        <w:ind w:firstLine="0"/>
        <w:rPr>
          <w:rFonts w:ascii="Times New Roman" w:hAnsi="Times New Roman" w:cs="Times New Roman"/>
          <w:sz w:val="24"/>
          <w:szCs w:val="24"/>
        </w:rPr>
      </w:pPr>
      <w:r w:rsidRPr="007D0A00">
        <w:rPr>
          <w:rFonts w:ascii="Times New Roman" w:hAnsi="Times New Roman" w:cs="Times New Roman"/>
          <w:b/>
          <w:bCs/>
          <w:sz w:val="24"/>
          <w:szCs w:val="24"/>
        </w:rPr>
        <w:t>Организация</w:t>
      </w:r>
      <w:r w:rsidRPr="007D0A00">
        <w:rPr>
          <w:rFonts w:ascii="Times New Roman" w:hAnsi="Times New Roman" w:cs="Times New Roman"/>
          <w:b/>
          <w:bCs/>
          <w:sz w:val="24"/>
          <w:szCs w:val="24"/>
        </w:rPr>
        <w:tab/>
      </w:r>
      <w:r w:rsidRPr="007D0A00">
        <w:rPr>
          <w:rFonts w:ascii="Times New Roman" w:hAnsi="Times New Roman" w:cs="Times New Roman"/>
          <w:sz w:val="24"/>
          <w:szCs w:val="24"/>
        </w:rPr>
        <w:t>АО</w:t>
      </w:r>
      <w:r w:rsidRPr="007D0A00">
        <w:rPr>
          <w:rFonts w:ascii="Times New Roman" w:hAnsi="Times New Roman" w:cs="Times New Roman"/>
          <w:b/>
          <w:bCs/>
          <w:sz w:val="24"/>
          <w:szCs w:val="24"/>
        </w:rPr>
        <w:t xml:space="preserve"> </w:t>
      </w:r>
      <w:r w:rsidRPr="007D0A00">
        <w:rPr>
          <w:rFonts w:ascii="Times New Roman" w:hAnsi="Times New Roman" w:cs="Times New Roman"/>
          <w:sz w:val="24"/>
          <w:szCs w:val="24"/>
        </w:rPr>
        <w:t>ДРСК</w:t>
      </w:r>
    </w:p>
    <w:p w:rsidR="00362DD5" w:rsidRPr="007D0A00" w:rsidRDefault="00362DD5" w:rsidP="00362DD5">
      <w:pPr>
        <w:pStyle w:val="ConsPlusNormal"/>
        <w:widowControl/>
        <w:ind w:firstLine="0"/>
        <w:outlineLvl w:val="0"/>
        <w:rPr>
          <w:rFonts w:ascii="Times New Roman" w:hAnsi="Times New Roman" w:cs="Times New Roman"/>
          <w:b/>
          <w:bCs/>
          <w:sz w:val="24"/>
          <w:szCs w:val="24"/>
        </w:rPr>
      </w:pPr>
      <w:r w:rsidRPr="007D0A00">
        <w:rPr>
          <w:rFonts w:ascii="Times New Roman" w:hAnsi="Times New Roman" w:cs="Times New Roman"/>
          <w:b/>
          <w:bCs/>
          <w:sz w:val="24"/>
          <w:szCs w:val="24"/>
        </w:rPr>
        <w:t>Филиал</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sz w:val="24"/>
          <w:szCs w:val="24"/>
        </w:rPr>
        <w:t>ХЭС</w:t>
      </w:r>
    </w:p>
    <w:p w:rsidR="00362DD5" w:rsidRPr="007D0A00" w:rsidRDefault="00362DD5" w:rsidP="00362DD5">
      <w:pPr>
        <w:pStyle w:val="ConsPlusTitle"/>
        <w:widowControl/>
        <w:outlineLvl w:val="0"/>
        <w:rPr>
          <w:rFonts w:ascii="Times New Roman" w:hAnsi="Times New Roman" w:cs="Times New Roman"/>
          <w:sz w:val="24"/>
          <w:szCs w:val="24"/>
        </w:rPr>
      </w:pPr>
      <w:r w:rsidRPr="007D0A00">
        <w:rPr>
          <w:rFonts w:ascii="Times New Roman" w:hAnsi="Times New Roman" w:cs="Times New Roman"/>
          <w:sz w:val="24"/>
          <w:szCs w:val="24"/>
        </w:rPr>
        <w:t>СП СЭС</w:t>
      </w:r>
      <w:r w:rsidRPr="007D0A00">
        <w:rPr>
          <w:rFonts w:ascii="Times New Roman" w:hAnsi="Times New Roman" w:cs="Times New Roman"/>
          <w:sz w:val="24"/>
          <w:szCs w:val="24"/>
        </w:rPr>
        <w:tab/>
      </w:r>
      <w:r w:rsidRPr="007D0A00">
        <w:rPr>
          <w:rFonts w:ascii="Times New Roman" w:hAnsi="Times New Roman" w:cs="Times New Roman"/>
          <w:sz w:val="24"/>
          <w:szCs w:val="24"/>
        </w:rPr>
        <w:tab/>
      </w:r>
      <w:r>
        <w:rPr>
          <w:rFonts w:ascii="Times New Roman" w:hAnsi="Times New Roman" w:cs="Times New Roman"/>
          <w:b w:val="0"/>
          <w:sz w:val="24"/>
          <w:szCs w:val="24"/>
        </w:rPr>
        <w:t>Чегдомынский</w:t>
      </w:r>
      <w:r w:rsidRPr="007D0A00">
        <w:rPr>
          <w:rFonts w:ascii="Times New Roman" w:hAnsi="Times New Roman" w:cs="Times New Roman"/>
          <w:b w:val="0"/>
          <w:sz w:val="24"/>
          <w:szCs w:val="24"/>
        </w:rPr>
        <w:t xml:space="preserve"> РЭС</w:t>
      </w:r>
    </w:p>
    <w:p w:rsidR="00362DD5" w:rsidRPr="007D0A00" w:rsidRDefault="00362DD5" w:rsidP="00362DD5">
      <w:pPr>
        <w:pStyle w:val="ConsPlusNormal"/>
        <w:widowControl/>
        <w:ind w:left="709" w:hanging="709"/>
        <w:rPr>
          <w:rFonts w:ascii="Times New Roman" w:hAnsi="Times New Roman" w:cs="Times New Roman"/>
          <w:bCs/>
          <w:sz w:val="24"/>
          <w:szCs w:val="24"/>
        </w:rPr>
      </w:pPr>
      <w:r w:rsidRPr="007D0A00">
        <w:rPr>
          <w:rFonts w:ascii="Times New Roman" w:hAnsi="Times New Roman" w:cs="Times New Roman"/>
          <w:b/>
          <w:bCs/>
          <w:sz w:val="24"/>
          <w:szCs w:val="24"/>
        </w:rPr>
        <w:t>Объект</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bCs/>
          <w:sz w:val="24"/>
          <w:szCs w:val="24"/>
        </w:rPr>
        <w:t>Инв. №</w:t>
      </w:r>
      <w:r w:rsidRPr="00362DD5">
        <w:t xml:space="preserve"> </w:t>
      </w:r>
      <w:r w:rsidRPr="00362DD5">
        <w:rPr>
          <w:rFonts w:ascii="Times New Roman" w:hAnsi="Times New Roman" w:cs="Times New Roman"/>
          <w:bCs/>
          <w:sz w:val="24"/>
          <w:szCs w:val="24"/>
        </w:rPr>
        <w:t xml:space="preserve">HB007097 </w:t>
      </w:r>
      <w:r w:rsidRPr="007D0A00">
        <w:rPr>
          <w:rFonts w:ascii="Times New Roman" w:hAnsi="Times New Roman" w:cs="Times New Roman"/>
          <w:bCs/>
          <w:sz w:val="24"/>
          <w:szCs w:val="24"/>
        </w:rPr>
        <w:t>ВЛ</w:t>
      </w:r>
      <w:r w:rsidRPr="00362DD5">
        <w:rPr>
          <w:rFonts w:ascii="Times New Roman" w:hAnsi="Times New Roman" w:cs="Times New Roman"/>
          <w:bCs/>
          <w:sz w:val="24"/>
          <w:szCs w:val="24"/>
        </w:rPr>
        <w:t>-6 кВ Ф.7 протяж. 16,510км пос. Чегдомын</w:t>
      </w:r>
    </w:p>
    <w:p w:rsidR="00362DD5" w:rsidRPr="007D0A00" w:rsidRDefault="00362DD5" w:rsidP="00362DD5">
      <w:pPr>
        <w:pStyle w:val="ConsPlusNormal"/>
        <w:widowControl/>
        <w:ind w:left="709" w:hanging="709"/>
        <w:rPr>
          <w:rFonts w:ascii="Times New Roman" w:hAnsi="Times New Roman" w:cs="Times New Roman"/>
        </w:rPr>
      </w:pPr>
    </w:p>
    <w:p w:rsidR="00362DD5" w:rsidRPr="007D0A00" w:rsidRDefault="00362DD5" w:rsidP="00362DD5">
      <w:pPr>
        <w:pStyle w:val="ConsPlusNormal"/>
        <w:widowControl/>
        <w:ind w:left="709" w:hanging="709"/>
        <w:jc w:val="center"/>
        <w:rPr>
          <w:rFonts w:ascii="Times New Roman" w:hAnsi="Times New Roman" w:cs="Times New Roman"/>
          <w:b/>
        </w:rPr>
      </w:pPr>
    </w:p>
    <w:p w:rsidR="00362DD5" w:rsidRPr="007D0A00" w:rsidRDefault="00362DD5" w:rsidP="00362DD5">
      <w:pPr>
        <w:pStyle w:val="ConsPlusNormal"/>
        <w:widowControl/>
        <w:ind w:left="709" w:hanging="709"/>
        <w:jc w:val="center"/>
        <w:rPr>
          <w:rFonts w:ascii="Times New Roman" w:hAnsi="Times New Roman" w:cs="Times New Roman"/>
          <w:b/>
          <w:sz w:val="24"/>
          <w:szCs w:val="24"/>
        </w:rPr>
      </w:pPr>
      <w:r w:rsidRPr="007D0A00">
        <w:rPr>
          <w:rFonts w:ascii="Times New Roman" w:hAnsi="Times New Roman" w:cs="Times New Roman"/>
          <w:b/>
          <w:sz w:val="24"/>
          <w:szCs w:val="24"/>
        </w:rPr>
        <w:t>ВЕДОМОСТЬ ДЕФЕКТОВ И ОБЪЁМОВ РАБОТ</w:t>
      </w:r>
    </w:p>
    <w:p w:rsidR="00362DD5" w:rsidRPr="007D0A00" w:rsidRDefault="00362DD5" w:rsidP="00362DD5">
      <w:pPr>
        <w:pStyle w:val="ConsPlusNormal"/>
        <w:widowControl/>
        <w:ind w:left="709" w:hanging="709"/>
        <w:jc w:val="center"/>
        <w:rPr>
          <w:rFonts w:ascii="Times New Roman" w:hAnsi="Times New Roman" w:cs="Times New Roman"/>
          <w:sz w:val="24"/>
          <w:szCs w:val="24"/>
        </w:rPr>
      </w:pPr>
      <w:r w:rsidRPr="007D0A00">
        <w:rPr>
          <w:rFonts w:ascii="Times New Roman" w:hAnsi="Times New Roman" w:cs="Times New Roman"/>
          <w:sz w:val="24"/>
          <w:szCs w:val="24"/>
        </w:rPr>
        <w:t>на 2023 год</w:t>
      </w:r>
    </w:p>
    <w:p w:rsidR="00362DD5" w:rsidRPr="007D0A00" w:rsidRDefault="00362DD5" w:rsidP="00362DD5">
      <w:pPr>
        <w:pStyle w:val="ConsPlusNormal"/>
        <w:widowControl/>
        <w:ind w:left="709" w:hanging="709"/>
        <w:jc w:val="center"/>
        <w:rPr>
          <w:rFonts w:ascii="Times New Roman" w:hAnsi="Times New Roman" w:cs="Times New Roman"/>
          <w:sz w:val="24"/>
          <w:szCs w:val="24"/>
        </w:rPr>
      </w:pPr>
    </w:p>
    <w:p w:rsidR="00362DD5" w:rsidRDefault="00362DD5" w:rsidP="00241B1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Комиссия провела обследование</w:t>
      </w:r>
      <w:r w:rsidRPr="007D0A00">
        <w:rPr>
          <w:rFonts w:ascii="Times New Roman" w:hAnsi="Times New Roman" w:cs="Times New Roman"/>
          <w:sz w:val="24"/>
          <w:szCs w:val="24"/>
        </w:rPr>
        <w:t xml:space="preserve"> </w:t>
      </w:r>
      <w:r w:rsidRPr="00362DD5">
        <w:rPr>
          <w:rFonts w:ascii="Times New Roman" w:hAnsi="Times New Roman" w:cs="Times New Roman"/>
          <w:i/>
          <w:sz w:val="24"/>
          <w:szCs w:val="24"/>
        </w:rPr>
        <w:t>КВЛ 6 кВ Ф-7 ПС Чегдомын</w:t>
      </w:r>
      <w:r w:rsidRPr="007D0A00">
        <w:rPr>
          <w:rFonts w:ascii="Times New Roman" w:hAnsi="Times New Roman" w:cs="Times New Roman"/>
          <w:sz w:val="24"/>
          <w:szCs w:val="24"/>
        </w:rPr>
        <w:t>, вследствие чего приняла решение о необходимости проведения следующего объема работ по ремонту подрядным способом</w:t>
      </w:r>
    </w:p>
    <w:tbl>
      <w:tblPr>
        <w:tblW w:w="9351" w:type="dxa"/>
        <w:tblLook w:val="04A0" w:firstRow="1" w:lastRow="0" w:firstColumn="1" w:lastColumn="0" w:noHBand="0" w:noVBand="1"/>
      </w:tblPr>
      <w:tblGrid>
        <w:gridCol w:w="495"/>
        <w:gridCol w:w="1784"/>
        <w:gridCol w:w="1773"/>
        <w:gridCol w:w="1841"/>
        <w:gridCol w:w="3458"/>
      </w:tblGrid>
      <w:tr w:rsidR="00362DD5" w:rsidRPr="00362DD5" w:rsidTr="00362DD5">
        <w:trPr>
          <w:trHeight w:val="4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b/>
                <w:bCs/>
                <w:i/>
                <w:sz w:val="20"/>
                <w:szCs w:val="20"/>
              </w:rPr>
            </w:pPr>
            <w:r w:rsidRPr="00362DD5">
              <w:rPr>
                <w:b/>
                <w:bCs/>
                <w:i/>
                <w:sz w:val="20"/>
                <w:szCs w:val="20"/>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b/>
                <w:bCs/>
                <w:i/>
                <w:sz w:val="20"/>
                <w:szCs w:val="20"/>
              </w:rPr>
            </w:pPr>
            <w:r w:rsidRPr="00362DD5">
              <w:rPr>
                <w:b/>
                <w:bCs/>
                <w:i/>
                <w:sz w:val="20"/>
                <w:szCs w:val="20"/>
              </w:rPr>
              <w:t>Обнаруженные дефекты</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b/>
                <w:bCs/>
                <w:i/>
                <w:sz w:val="20"/>
                <w:szCs w:val="20"/>
              </w:rPr>
            </w:pPr>
            <w:r w:rsidRPr="00362DD5">
              <w:rPr>
                <w:b/>
                <w:bCs/>
                <w:i/>
                <w:sz w:val="20"/>
                <w:szCs w:val="20"/>
              </w:rPr>
              <w:t>Ед. изм.</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b/>
                <w:bCs/>
                <w:i/>
                <w:sz w:val="20"/>
                <w:szCs w:val="20"/>
              </w:rPr>
            </w:pPr>
            <w:r w:rsidRPr="00362DD5">
              <w:rPr>
                <w:b/>
                <w:bCs/>
                <w:i/>
                <w:sz w:val="20"/>
                <w:szCs w:val="20"/>
              </w:rPr>
              <w:t>Кол-во</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b/>
                <w:bCs/>
                <w:i/>
                <w:sz w:val="20"/>
                <w:szCs w:val="20"/>
              </w:rPr>
            </w:pPr>
            <w:r w:rsidRPr="00362DD5">
              <w:rPr>
                <w:b/>
                <w:bCs/>
                <w:i/>
                <w:sz w:val="20"/>
                <w:szCs w:val="20"/>
              </w:rPr>
              <w:t>Наименование работ</w:t>
            </w:r>
          </w:p>
        </w:tc>
      </w:tr>
      <w:tr w:rsidR="00362DD5" w:rsidRPr="00362DD5" w:rsidTr="00362DD5">
        <w:trPr>
          <w:trHeight w:val="46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rPr>
                <w:sz w:val="20"/>
                <w:szCs w:val="20"/>
              </w:rPr>
            </w:pPr>
            <w:proofErr w:type="spellStart"/>
            <w:r w:rsidRPr="00362DD5">
              <w:rPr>
                <w:sz w:val="20"/>
                <w:szCs w:val="20"/>
              </w:rPr>
              <w:t>Cрок</w:t>
            </w:r>
            <w:proofErr w:type="spellEnd"/>
            <w:r w:rsidRPr="00362DD5">
              <w:rPr>
                <w:sz w:val="20"/>
                <w:szCs w:val="20"/>
              </w:rPr>
              <w:t xml:space="preserve"> службы ж/б опоры более 50 лет. Разрушение бетона у основания (оголение арматуры)</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опор</w:t>
            </w:r>
          </w:p>
        </w:tc>
        <w:tc>
          <w:tcPr>
            <w:tcW w:w="1328" w:type="dxa"/>
            <w:tcBorders>
              <w:top w:val="nil"/>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w:t>
            </w:r>
          </w:p>
        </w:tc>
        <w:tc>
          <w:tcPr>
            <w:tcW w:w="31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Демонтаж ж/б одностоечной промежуточной опоры траверс типа ТМ-1;</w:t>
            </w:r>
            <w:r w:rsidRPr="00362DD5">
              <w:rPr>
                <w:sz w:val="20"/>
                <w:szCs w:val="20"/>
              </w:rPr>
              <w:br/>
              <w:t>опоры  № 4-7, 9-10, 11, 12-16, 18-20.</w:t>
            </w:r>
          </w:p>
        </w:tc>
      </w:tr>
      <w:tr w:rsidR="00362DD5" w:rsidRPr="00362DD5" w:rsidTr="00362DD5">
        <w:trPr>
          <w:trHeight w:val="390"/>
        </w:trPr>
        <w:tc>
          <w:tcPr>
            <w:tcW w:w="0" w:type="auto"/>
            <w:vMerge/>
            <w:tcBorders>
              <w:top w:val="nil"/>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362DD5" w:rsidRPr="00362DD5" w:rsidRDefault="00362DD5">
            <w:pPr>
              <w:rPr>
                <w:sz w:val="20"/>
                <w:szCs w:val="20"/>
              </w:rPr>
            </w:pP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стойка</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w:t>
            </w:r>
          </w:p>
        </w:tc>
        <w:tc>
          <w:tcPr>
            <w:tcW w:w="3119" w:type="dxa"/>
            <w:vMerge/>
            <w:tcBorders>
              <w:top w:val="single" w:sz="4" w:space="0" w:color="auto"/>
              <w:left w:val="nil"/>
              <w:bottom w:val="nil"/>
              <w:right w:val="single" w:sz="4" w:space="0" w:color="auto"/>
            </w:tcBorders>
            <w:vAlign w:val="center"/>
            <w:hideMark/>
          </w:tcPr>
          <w:p w:rsidR="00362DD5" w:rsidRPr="00362DD5" w:rsidRDefault="00362DD5">
            <w:pPr>
              <w:rPr>
                <w:sz w:val="20"/>
                <w:szCs w:val="20"/>
              </w:rPr>
            </w:pPr>
          </w:p>
        </w:tc>
      </w:tr>
      <w:tr w:rsidR="00362DD5" w:rsidRPr="00362DD5" w:rsidTr="00362DD5">
        <w:trPr>
          <w:trHeight w:val="39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62DD5" w:rsidRPr="00362DD5" w:rsidRDefault="00362DD5">
            <w:pPr>
              <w:rPr>
                <w:sz w:val="20"/>
                <w:szCs w:val="20"/>
              </w:rPr>
            </w:pPr>
            <w:proofErr w:type="spellStart"/>
            <w:r w:rsidRPr="00362DD5">
              <w:rPr>
                <w:sz w:val="20"/>
                <w:szCs w:val="20"/>
              </w:rPr>
              <w:t>Cрок</w:t>
            </w:r>
            <w:proofErr w:type="spellEnd"/>
            <w:r w:rsidRPr="00362DD5">
              <w:rPr>
                <w:sz w:val="20"/>
                <w:szCs w:val="20"/>
              </w:rPr>
              <w:t xml:space="preserve"> службы ж/б опоры более 50 лет. Разрушение бетона у основания (оголение арматуры)</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опор</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w:t>
            </w:r>
          </w:p>
        </w:tc>
        <w:tc>
          <w:tcPr>
            <w:tcW w:w="3119" w:type="dxa"/>
            <w:vMerge w:val="restart"/>
            <w:tcBorders>
              <w:top w:val="single" w:sz="4" w:space="0" w:color="auto"/>
              <w:left w:val="single" w:sz="4" w:space="0" w:color="auto"/>
              <w:bottom w:val="nil"/>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Демонтаж ж/б одностоечной промежуточной опоры с одним подкосом, траверс типа ТМ-3;</w:t>
            </w:r>
            <w:r w:rsidRPr="00362DD5">
              <w:rPr>
                <w:sz w:val="20"/>
                <w:szCs w:val="20"/>
              </w:rPr>
              <w:br/>
              <w:t xml:space="preserve"> опоры  № 1,2,3,8,17.</w:t>
            </w:r>
          </w:p>
        </w:tc>
      </w:tr>
      <w:tr w:rsidR="00362DD5" w:rsidRPr="00362DD5" w:rsidTr="00362DD5">
        <w:trPr>
          <w:trHeight w:val="390"/>
        </w:trPr>
        <w:tc>
          <w:tcPr>
            <w:tcW w:w="0" w:type="auto"/>
            <w:vMerge/>
            <w:tcBorders>
              <w:top w:val="nil"/>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стойка</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10</w:t>
            </w:r>
          </w:p>
        </w:tc>
        <w:tc>
          <w:tcPr>
            <w:tcW w:w="3119" w:type="dxa"/>
            <w:vMerge/>
            <w:tcBorders>
              <w:top w:val="single" w:sz="4" w:space="0" w:color="auto"/>
              <w:left w:val="nil"/>
              <w:bottom w:val="nil"/>
              <w:right w:val="single" w:sz="4" w:space="0" w:color="auto"/>
            </w:tcBorders>
            <w:vAlign w:val="center"/>
            <w:hideMark/>
          </w:tcPr>
          <w:p w:rsidR="00362DD5" w:rsidRPr="00362DD5" w:rsidRDefault="00362DD5">
            <w:pPr>
              <w:rPr>
                <w:sz w:val="20"/>
                <w:szCs w:val="20"/>
              </w:rPr>
            </w:pPr>
          </w:p>
        </w:tc>
      </w:tr>
      <w:tr w:rsidR="00362DD5" w:rsidRPr="00362DD5" w:rsidTr="00362DD5">
        <w:trPr>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Требуется замена траверсы для монтажа СИП3 1х95 оп.№ 21-53</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r w:rsidRPr="00362DD5">
              <w:rPr>
                <w:sz w:val="20"/>
                <w:szCs w:val="20"/>
              </w:rPr>
              <w:t>/т</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33/0,568</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Демонтаж траверс тип ТМ-1 оп. №№ 21-53</w:t>
            </w:r>
          </w:p>
        </w:tc>
      </w:tr>
      <w:tr w:rsidR="00362DD5" w:rsidRPr="00362DD5" w:rsidTr="00362DD5">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Требуется установка одностоечной промежуточной опоры </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опор</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w:t>
            </w:r>
          </w:p>
        </w:tc>
        <w:tc>
          <w:tcPr>
            <w:tcW w:w="31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Установка одностоечной ж/б промежуточной опоры (тип оп. П10-1) опора № 4-7, 9, 10,11, 12-16, 18-20.</w:t>
            </w:r>
          </w:p>
        </w:tc>
      </w:tr>
      <w:tr w:rsidR="00362DD5" w:rsidRPr="00362DD5" w:rsidTr="00362DD5">
        <w:trPr>
          <w:trHeight w:val="435"/>
        </w:trPr>
        <w:tc>
          <w:tcPr>
            <w:tcW w:w="0" w:type="auto"/>
            <w:vMerge/>
            <w:tcBorders>
              <w:top w:val="nil"/>
              <w:left w:val="single" w:sz="4" w:space="0" w:color="auto"/>
              <w:bottom w:val="single" w:sz="4" w:space="0" w:color="auto"/>
              <w:right w:val="single" w:sz="4" w:space="0" w:color="auto"/>
            </w:tcBorders>
            <w:vAlign w:val="center"/>
            <w:hideMark/>
          </w:tcPr>
          <w:p w:rsidR="00362DD5" w:rsidRPr="00362DD5" w:rsidRDefault="00362DD5">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362DD5" w:rsidRPr="00362DD5" w:rsidRDefault="00362DD5">
            <w:pPr>
              <w:rPr>
                <w:sz w:val="20"/>
                <w:szCs w:val="20"/>
              </w:rPr>
            </w:pP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стойка</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w:t>
            </w:r>
          </w:p>
        </w:tc>
        <w:tc>
          <w:tcPr>
            <w:tcW w:w="3119" w:type="dxa"/>
            <w:vMerge/>
            <w:tcBorders>
              <w:top w:val="single" w:sz="4" w:space="0" w:color="auto"/>
              <w:left w:val="nil"/>
              <w:bottom w:val="nil"/>
              <w:right w:val="single" w:sz="4" w:space="0" w:color="auto"/>
            </w:tcBorders>
            <w:vAlign w:val="center"/>
            <w:hideMark/>
          </w:tcPr>
          <w:p w:rsidR="00362DD5" w:rsidRPr="00362DD5" w:rsidRDefault="00362DD5">
            <w:pPr>
              <w:rPr>
                <w:sz w:val="20"/>
                <w:szCs w:val="20"/>
              </w:rPr>
            </w:pPr>
          </w:p>
        </w:tc>
      </w:tr>
      <w:tr w:rsidR="00362DD5" w:rsidRPr="00362DD5" w:rsidTr="00362DD5">
        <w:trPr>
          <w:trHeight w:val="5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Требуется установка одностоечной промежуточной опоры с подкосом</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опор</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w:t>
            </w:r>
          </w:p>
        </w:tc>
        <w:tc>
          <w:tcPr>
            <w:tcW w:w="3119" w:type="dxa"/>
            <w:vMerge w:val="restart"/>
            <w:tcBorders>
              <w:top w:val="single" w:sz="4" w:space="0" w:color="auto"/>
              <w:left w:val="single" w:sz="4" w:space="0" w:color="auto"/>
              <w:bottom w:val="nil"/>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Установка ж/б опоры с одним подкосом (тип оп. УП10-1); опоры  № 1,2,3,8,17.</w:t>
            </w:r>
          </w:p>
        </w:tc>
      </w:tr>
      <w:tr w:rsidR="00362DD5" w:rsidRPr="00362DD5" w:rsidTr="00362DD5">
        <w:trPr>
          <w:trHeight w:val="495"/>
        </w:trPr>
        <w:tc>
          <w:tcPr>
            <w:tcW w:w="0" w:type="auto"/>
            <w:vMerge/>
            <w:tcBorders>
              <w:top w:val="nil"/>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стойка</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10</w:t>
            </w:r>
          </w:p>
        </w:tc>
        <w:tc>
          <w:tcPr>
            <w:tcW w:w="3119" w:type="dxa"/>
            <w:vMerge/>
            <w:tcBorders>
              <w:top w:val="single" w:sz="4" w:space="0" w:color="auto"/>
              <w:left w:val="nil"/>
              <w:bottom w:val="nil"/>
              <w:right w:val="single" w:sz="4" w:space="0" w:color="auto"/>
            </w:tcBorders>
            <w:vAlign w:val="center"/>
            <w:hideMark/>
          </w:tcPr>
          <w:p w:rsidR="00362DD5" w:rsidRPr="00362DD5" w:rsidRDefault="00362DD5">
            <w:pPr>
              <w:rPr>
                <w:sz w:val="20"/>
                <w:szCs w:val="20"/>
              </w:rPr>
            </w:pPr>
          </w:p>
        </w:tc>
      </w:tr>
      <w:tr w:rsidR="00362DD5" w:rsidRPr="00362DD5" w:rsidTr="00362DD5">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Требуется замена траверсы для монтажа СИП3 1х95 оп.№ 21-53</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r w:rsidRPr="00362DD5">
              <w:rPr>
                <w:sz w:val="20"/>
                <w:szCs w:val="20"/>
              </w:rPr>
              <w:t>/т</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33/0,333</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Монтаж траверс ТМ-9 на опорах оп. №№ 21-53</w:t>
            </w:r>
          </w:p>
        </w:tc>
      </w:tr>
      <w:tr w:rsidR="00362DD5" w:rsidRPr="00362DD5" w:rsidTr="00362DD5">
        <w:trPr>
          <w:trHeight w:val="630"/>
        </w:trPr>
        <w:tc>
          <w:tcPr>
            <w:tcW w:w="0" w:type="auto"/>
            <w:tcBorders>
              <w:top w:val="nil"/>
              <w:left w:val="single" w:sz="4" w:space="0" w:color="auto"/>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7</w:t>
            </w:r>
          </w:p>
        </w:tc>
        <w:tc>
          <w:tcPr>
            <w:tcW w:w="0" w:type="auto"/>
            <w:tcBorders>
              <w:top w:val="nil"/>
              <w:left w:val="nil"/>
              <w:bottom w:val="nil"/>
              <w:right w:val="single" w:sz="4" w:space="0" w:color="auto"/>
            </w:tcBorders>
            <w:shd w:val="clear" w:color="auto" w:fill="auto"/>
            <w:vAlign w:val="center"/>
            <w:hideMark/>
          </w:tcPr>
          <w:p w:rsidR="00362DD5" w:rsidRPr="00362DD5" w:rsidRDefault="00362DD5">
            <w:pPr>
              <w:rPr>
                <w:sz w:val="20"/>
                <w:szCs w:val="20"/>
              </w:rPr>
            </w:pPr>
            <w:proofErr w:type="spellStart"/>
            <w:r w:rsidRPr="00362DD5">
              <w:rPr>
                <w:sz w:val="20"/>
                <w:szCs w:val="20"/>
              </w:rPr>
              <w:t>Теребуется</w:t>
            </w:r>
            <w:proofErr w:type="spellEnd"/>
            <w:r w:rsidRPr="00362DD5">
              <w:rPr>
                <w:sz w:val="20"/>
                <w:szCs w:val="20"/>
              </w:rPr>
              <w:t xml:space="preserve"> повторное заземление опор</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 заземлитель</w:t>
            </w:r>
          </w:p>
        </w:tc>
        <w:tc>
          <w:tcPr>
            <w:tcW w:w="1328" w:type="dxa"/>
            <w:tcBorders>
              <w:top w:val="single" w:sz="4" w:space="0" w:color="auto"/>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Монтаж заземляющих спусков повторного заземления на опорах № 1-20</w:t>
            </w:r>
          </w:p>
        </w:tc>
      </w:tr>
      <w:tr w:rsidR="00362DD5" w:rsidRPr="00362DD5" w:rsidTr="00362DD5">
        <w:trPr>
          <w:trHeight w:val="885"/>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Провод АС имеет повреждения, скрутки, </w:t>
            </w:r>
            <w:r w:rsidRPr="00362DD5">
              <w:rPr>
                <w:sz w:val="20"/>
                <w:szCs w:val="20"/>
              </w:rPr>
              <w:lastRenderedPageBreak/>
              <w:t>оплавления в пролетах опор № 1-53</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lastRenderedPageBreak/>
              <w:t>1 опора (3 провода)/ км ВЛ</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53/2,7</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Демонтаж провода АС-70 в пролетах опор №1-53</w:t>
            </w:r>
          </w:p>
        </w:tc>
      </w:tr>
      <w:tr w:rsidR="00362DD5" w:rsidRPr="00362DD5" w:rsidTr="00362DD5">
        <w:trPr>
          <w:trHeight w:val="94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62DD5" w:rsidRPr="00362DD5" w:rsidRDefault="00362DD5">
            <w:pPr>
              <w:rPr>
                <w:sz w:val="20"/>
                <w:szCs w:val="20"/>
              </w:rPr>
            </w:pPr>
          </w:p>
        </w:tc>
        <w:tc>
          <w:tcPr>
            <w:tcW w:w="1298" w:type="dxa"/>
            <w:tcBorders>
              <w:top w:val="nil"/>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опор/км ВЛ/км провода</w:t>
            </w:r>
          </w:p>
        </w:tc>
        <w:tc>
          <w:tcPr>
            <w:tcW w:w="1328" w:type="dxa"/>
            <w:tcBorders>
              <w:top w:val="nil"/>
              <w:left w:val="nil"/>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53/2*2,7/16,2</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 xml:space="preserve">Монтаж провод СИП 3 1х95  в пролетах опор  №1-53, разделение линии на </w:t>
            </w:r>
            <w:proofErr w:type="spellStart"/>
            <w:r w:rsidRPr="00362DD5">
              <w:rPr>
                <w:sz w:val="20"/>
                <w:szCs w:val="20"/>
              </w:rPr>
              <w:t>двухцепную</w:t>
            </w:r>
            <w:proofErr w:type="spellEnd"/>
            <w:r w:rsidRPr="00362DD5">
              <w:rPr>
                <w:sz w:val="20"/>
                <w:szCs w:val="20"/>
              </w:rPr>
              <w:t xml:space="preserve"> (в 3 провода)</w:t>
            </w:r>
          </w:p>
        </w:tc>
      </w:tr>
      <w:tr w:rsidR="00362DD5" w:rsidRPr="00362DD5" w:rsidTr="00362DD5">
        <w:trPr>
          <w:trHeight w:val="315"/>
        </w:trPr>
        <w:tc>
          <w:tcPr>
            <w:tcW w:w="0" w:type="auto"/>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62DD5" w:rsidRPr="00362DD5" w:rsidRDefault="00362DD5">
            <w:pPr>
              <w:jc w:val="center"/>
              <w:rPr>
                <w:b/>
                <w:bCs/>
                <w:sz w:val="20"/>
                <w:szCs w:val="20"/>
              </w:rPr>
            </w:pPr>
            <w:r w:rsidRPr="00362DD5">
              <w:rPr>
                <w:b/>
                <w:bCs/>
                <w:sz w:val="20"/>
                <w:szCs w:val="20"/>
              </w:rPr>
              <w:t>Материалы:</w:t>
            </w:r>
          </w:p>
        </w:tc>
      </w:tr>
      <w:tr w:rsidR="00362DD5" w:rsidRPr="00362DD5" w:rsidTr="00362DD5">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Стойка опоры СВ 105-5 /бетон В30 (М400), объем 0,47 м3, расход арматуры 92,0 кг/ (серия 3.407.1-143 </w:t>
            </w:r>
            <w:proofErr w:type="spellStart"/>
            <w:r w:rsidRPr="00362DD5">
              <w:rPr>
                <w:sz w:val="20"/>
                <w:szCs w:val="20"/>
              </w:rPr>
              <w:t>вып</w:t>
            </w:r>
            <w:proofErr w:type="spellEnd"/>
            <w:r w:rsidRPr="00362DD5">
              <w:rPr>
                <w:sz w:val="20"/>
                <w:szCs w:val="20"/>
              </w:rPr>
              <w:t>. 7)</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25</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Провода самонесущие изолированные для воздушных линий электропередачи с алюминиевыми жилами марки СИП-3 1х95-20</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км</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16,929</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Анкерный клиновой зажим для </w:t>
            </w:r>
            <w:proofErr w:type="spellStart"/>
            <w:r w:rsidRPr="00362DD5">
              <w:rPr>
                <w:sz w:val="20"/>
                <w:szCs w:val="20"/>
              </w:rPr>
              <w:t>для</w:t>
            </w:r>
            <w:proofErr w:type="spellEnd"/>
            <w:r w:rsidRPr="00362DD5">
              <w:rPr>
                <w:sz w:val="20"/>
                <w:szCs w:val="20"/>
              </w:rPr>
              <w:t xml:space="preserve"> фиксации самонесущего изолированного провода (СИП) на магистрали и ответвлениях. </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Изолятор ШС 20 ГО, ГОСТ 1232-82</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258</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color w:val="000000"/>
                <w:sz w:val="20"/>
                <w:szCs w:val="20"/>
              </w:rPr>
            </w:pPr>
            <w:r w:rsidRPr="00362DD5">
              <w:rPr>
                <w:color w:val="000000"/>
                <w:sz w:val="20"/>
                <w:szCs w:val="20"/>
              </w:rPr>
              <w:t>Изолятор подвесной стеклянный, ПС-70 ГОСТ 6490-93</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Сцепная арматура: Соединитель ушко типа UU 7-16</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Сцепная арматура: для соединения шапки подвесного изолятора с траверсой. Серьга C 7-16, ТУ 3449-107-00111120-94</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proofErr w:type="spellStart"/>
            <w:r w:rsidRPr="00362DD5">
              <w:rPr>
                <w:sz w:val="20"/>
                <w:szCs w:val="20"/>
              </w:rPr>
              <w:t>Соединнительный</w:t>
            </w:r>
            <w:proofErr w:type="spellEnd"/>
            <w:r w:rsidRPr="00362DD5">
              <w:rPr>
                <w:sz w:val="20"/>
                <w:szCs w:val="20"/>
              </w:rPr>
              <w:t xml:space="preserve"> зажим для соединения в шлейфе на опоре защищенных проводов сечением от 35 до 150 мм²</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 Спиральные вязки ВС 95</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258</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Траверса ТМ 72ИО</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Узел крепления подкоса У-4 (3.407.1-143.8)</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Детали крепления стальные:  Хомут Х6 (3.407.1-143.8.49) </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шт.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38</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Детали крепления стальные: Хомут Х51И (3.407.1-143.8.49) </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159</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Траверса ТМ-9 (серия 3.407.1-143.8)</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129</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4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 xml:space="preserve">Соединительная арматура, </w:t>
            </w:r>
            <w:proofErr w:type="spellStart"/>
            <w:r w:rsidRPr="00362DD5">
              <w:rPr>
                <w:sz w:val="20"/>
                <w:szCs w:val="20"/>
              </w:rPr>
              <w:t>Cкоба</w:t>
            </w:r>
            <w:proofErr w:type="spellEnd"/>
            <w:r w:rsidRPr="00362DD5">
              <w:rPr>
                <w:sz w:val="20"/>
                <w:szCs w:val="20"/>
              </w:rPr>
              <w:t xml:space="preserve"> СК -7-1а</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Колпачки полиэтиленовые, К-9  ТУ-3493-01-45649212-2000</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258</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Заземляющий проводник ЗП1</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proofErr w:type="spellStart"/>
            <w:r w:rsidRPr="00362DD5">
              <w:rPr>
                <w:sz w:val="20"/>
                <w:szCs w:val="20"/>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Круг стальной, д-10 мм ст.3сп-пс, ГОСТ2590</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м/т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320/0,197</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Уголок стальной 50х50х5 мм ст. 3сп-пс, ГОСТ 8509</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м/т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120/0,449</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Материалы подрядчика</w:t>
            </w:r>
          </w:p>
        </w:tc>
      </w:tr>
      <w:tr w:rsidR="00362DD5" w:rsidRPr="00362DD5" w:rsidTr="00362DD5">
        <w:trPr>
          <w:trHeight w:val="315"/>
        </w:trPr>
        <w:tc>
          <w:tcPr>
            <w:tcW w:w="0" w:type="auto"/>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62DD5" w:rsidRPr="00362DD5" w:rsidRDefault="00362DD5">
            <w:pPr>
              <w:jc w:val="center"/>
              <w:rPr>
                <w:b/>
                <w:bCs/>
                <w:sz w:val="20"/>
                <w:szCs w:val="20"/>
              </w:rPr>
            </w:pPr>
            <w:r w:rsidRPr="00362DD5">
              <w:rPr>
                <w:b/>
                <w:bCs/>
                <w:sz w:val="20"/>
                <w:szCs w:val="20"/>
              </w:rPr>
              <w:t>Транспортная схема</w:t>
            </w:r>
          </w:p>
        </w:tc>
      </w:tr>
      <w:tr w:rsidR="00362DD5" w:rsidRPr="00362DD5" w:rsidTr="00362DD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Среднее расстояние от базы СП СЭС до базы Чегдомынского РЭС ( место проведения работ)</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км</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560,0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sz w:val="20"/>
                <w:szCs w:val="20"/>
              </w:rPr>
            </w:pPr>
            <w:r w:rsidRPr="00362DD5">
              <w:rPr>
                <w:sz w:val="20"/>
                <w:szCs w:val="20"/>
              </w:rPr>
              <w:t> </w:t>
            </w:r>
          </w:p>
        </w:tc>
      </w:tr>
      <w:tr w:rsidR="00362DD5" w:rsidRPr="00362DD5" w:rsidTr="00362DD5">
        <w:trPr>
          <w:trHeight w:val="315"/>
        </w:trPr>
        <w:tc>
          <w:tcPr>
            <w:tcW w:w="0" w:type="auto"/>
            <w:gridSpan w:val="5"/>
            <w:tcBorders>
              <w:top w:val="single" w:sz="4" w:space="0" w:color="auto"/>
              <w:left w:val="nil"/>
              <w:bottom w:val="nil"/>
              <w:right w:val="single" w:sz="4" w:space="0" w:color="000000"/>
            </w:tcBorders>
            <w:shd w:val="clear" w:color="auto" w:fill="auto"/>
            <w:vAlign w:val="center"/>
            <w:hideMark/>
          </w:tcPr>
          <w:p w:rsidR="00362DD5" w:rsidRPr="00362DD5" w:rsidRDefault="00362DD5">
            <w:pPr>
              <w:jc w:val="center"/>
              <w:rPr>
                <w:b/>
                <w:bCs/>
                <w:sz w:val="20"/>
                <w:szCs w:val="20"/>
              </w:rPr>
            </w:pPr>
            <w:r w:rsidRPr="00362DD5">
              <w:rPr>
                <w:b/>
                <w:bCs/>
                <w:sz w:val="20"/>
                <w:szCs w:val="20"/>
              </w:rPr>
              <w:t>Погрузочно-разгрузочные работы</w:t>
            </w:r>
          </w:p>
        </w:tc>
      </w:tr>
      <w:tr w:rsidR="00362DD5" w:rsidRPr="00362DD5" w:rsidTr="00362DD5">
        <w:trPr>
          <w:trHeight w:val="63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Погрузочно-разгрузочные работы и перевозка монтируемых материалов</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т</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33,3</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b/>
                <w:bCs/>
                <w:sz w:val="20"/>
                <w:szCs w:val="20"/>
              </w:rPr>
            </w:pPr>
            <w:r w:rsidRPr="00362DD5">
              <w:rPr>
                <w:b/>
                <w:bCs/>
                <w:sz w:val="20"/>
                <w:szCs w:val="20"/>
              </w:rPr>
              <w:t> </w:t>
            </w:r>
          </w:p>
        </w:tc>
      </w:tr>
      <w:tr w:rsidR="00362DD5" w:rsidRPr="00362DD5" w:rsidTr="00362DD5">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362DD5" w:rsidRPr="00362DD5" w:rsidRDefault="00362DD5">
            <w:pPr>
              <w:rPr>
                <w:sz w:val="20"/>
                <w:szCs w:val="20"/>
              </w:rPr>
            </w:pPr>
            <w:r w:rsidRPr="00362DD5">
              <w:rPr>
                <w:sz w:val="20"/>
                <w:szCs w:val="20"/>
              </w:rPr>
              <w:t>Погрузочно-разгрузочные работы и перевозка демонтированных материалов</w:t>
            </w:r>
          </w:p>
        </w:tc>
        <w:tc>
          <w:tcPr>
            <w:tcW w:w="129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т</w:t>
            </w:r>
          </w:p>
        </w:tc>
        <w:tc>
          <w:tcPr>
            <w:tcW w:w="1328" w:type="dxa"/>
            <w:tcBorders>
              <w:top w:val="nil"/>
              <w:left w:val="nil"/>
              <w:bottom w:val="single" w:sz="4" w:space="0" w:color="auto"/>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29,0</w:t>
            </w:r>
          </w:p>
        </w:tc>
        <w:tc>
          <w:tcPr>
            <w:tcW w:w="3119" w:type="dxa"/>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jc w:val="center"/>
              <w:rPr>
                <w:b/>
                <w:bCs/>
                <w:sz w:val="20"/>
                <w:szCs w:val="20"/>
              </w:rPr>
            </w:pPr>
            <w:r w:rsidRPr="00362DD5">
              <w:rPr>
                <w:b/>
                <w:bCs/>
                <w:sz w:val="20"/>
                <w:szCs w:val="20"/>
              </w:rPr>
              <w:t> </w:t>
            </w:r>
          </w:p>
        </w:tc>
      </w:tr>
      <w:tr w:rsidR="00362DD5" w:rsidRPr="00362DD5" w:rsidTr="00362DD5">
        <w:trPr>
          <w:trHeight w:val="270"/>
        </w:trPr>
        <w:tc>
          <w:tcPr>
            <w:tcW w:w="0" w:type="auto"/>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Примечание:</w:t>
            </w:r>
          </w:p>
        </w:tc>
      </w:tr>
      <w:tr w:rsidR="00362DD5" w:rsidRPr="00362DD5" w:rsidTr="003007F4">
        <w:trPr>
          <w:trHeight w:val="315"/>
        </w:trPr>
        <w:tc>
          <w:tcPr>
            <w:tcW w:w="0" w:type="auto"/>
            <w:tcBorders>
              <w:top w:val="nil"/>
              <w:left w:val="single" w:sz="4" w:space="0" w:color="auto"/>
              <w:bottom w:val="nil"/>
              <w:right w:val="single" w:sz="4" w:space="0" w:color="auto"/>
            </w:tcBorders>
            <w:shd w:val="clear" w:color="auto" w:fill="auto"/>
            <w:vAlign w:val="center"/>
            <w:hideMark/>
          </w:tcPr>
          <w:p w:rsidR="00362DD5" w:rsidRPr="00362DD5" w:rsidRDefault="00362DD5">
            <w:pPr>
              <w:jc w:val="center"/>
              <w:rPr>
                <w:sz w:val="20"/>
                <w:szCs w:val="20"/>
              </w:rPr>
            </w:pPr>
            <w:r w:rsidRPr="00362DD5">
              <w:rPr>
                <w:sz w:val="20"/>
                <w:szCs w:val="20"/>
              </w:rPr>
              <w:t>1</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rsidR="00362DD5" w:rsidRPr="00362DD5" w:rsidRDefault="00362DD5">
            <w:pPr>
              <w:rPr>
                <w:sz w:val="20"/>
                <w:szCs w:val="20"/>
              </w:rPr>
            </w:pPr>
            <w:r w:rsidRPr="00362DD5">
              <w:rPr>
                <w:sz w:val="20"/>
                <w:szCs w:val="20"/>
              </w:rPr>
              <w:t xml:space="preserve">Работы производятся в охранной зоне ВЛ. </w:t>
            </w:r>
          </w:p>
        </w:tc>
      </w:tr>
      <w:tr w:rsidR="003007F4" w:rsidRPr="00362DD5" w:rsidTr="00362DD5">
        <w:trPr>
          <w:trHeight w:val="315"/>
        </w:trPr>
        <w:tc>
          <w:tcPr>
            <w:tcW w:w="0" w:type="auto"/>
            <w:tcBorders>
              <w:top w:val="nil"/>
              <w:left w:val="single" w:sz="4" w:space="0" w:color="auto"/>
              <w:bottom w:val="single" w:sz="4" w:space="0" w:color="auto"/>
              <w:right w:val="single" w:sz="4" w:space="0" w:color="auto"/>
            </w:tcBorders>
            <w:shd w:val="clear" w:color="auto" w:fill="auto"/>
            <w:vAlign w:val="center"/>
          </w:tcPr>
          <w:p w:rsidR="003007F4" w:rsidRPr="00362DD5" w:rsidRDefault="003007F4">
            <w:pPr>
              <w:jc w:val="center"/>
              <w:rPr>
                <w:sz w:val="20"/>
                <w:szCs w:val="20"/>
              </w:rPr>
            </w:pPr>
            <w:r>
              <w:rPr>
                <w:sz w:val="20"/>
                <w:szCs w:val="20"/>
              </w:rPr>
              <w:t>2</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3007F4" w:rsidRPr="00362DD5" w:rsidRDefault="003007F4">
            <w:pPr>
              <w:rPr>
                <w:sz w:val="20"/>
                <w:szCs w:val="20"/>
              </w:rPr>
            </w:pPr>
            <w:r w:rsidRPr="003007F4">
              <w:rPr>
                <w:sz w:val="20"/>
                <w:szCs w:val="20"/>
              </w:rPr>
              <w:t>Монтаж опор выполнить в соответствии с типовым проектом: 3.407.1-143, 27.0002. Заземление опор выполняется в соответствии с ПУЭ-7 раздел 1.7, 2.4, согласно рабочим чертежам ЗСОИ "</w:t>
            </w:r>
            <w:proofErr w:type="spellStart"/>
            <w:r w:rsidRPr="003007F4">
              <w:rPr>
                <w:sz w:val="20"/>
                <w:szCs w:val="20"/>
              </w:rPr>
              <w:t>Сельэнергопроект</w:t>
            </w:r>
            <w:proofErr w:type="spellEnd"/>
            <w:r w:rsidRPr="003007F4">
              <w:rPr>
                <w:sz w:val="20"/>
                <w:szCs w:val="20"/>
              </w:rPr>
              <w:t>" 3.407-150 лист ЭС 07.  При монтаже опор засыпка котлованов производится вынутым при бурении грунтом, за исключением растительного слоя почвы. При засыпке котлованов должно производится уплотнение грунта слоями не более 20см при помощи трамбовки до получения плотности грунта засыпки  1,7т/м3</w:t>
            </w:r>
          </w:p>
        </w:tc>
      </w:tr>
    </w:tbl>
    <w:p w:rsidR="00362DD5" w:rsidRDefault="00362DD5" w:rsidP="00362DD5">
      <w:pPr>
        <w:pStyle w:val="ConsPlusNormal"/>
        <w:widowControl/>
        <w:ind w:left="709" w:hanging="709"/>
        <w:rPr>
          <w:rFonts w:ascii="Times New Roman" w:hAnsi="Times New Roman" w:cs="Times New Roman"/>
          <w:b/>
        </w:rPr>
      </w:pPr>
    </w:p>
    <w:p w:rsidR="00362DD5" w:rsidRPr="007D0A00" w:rsidRDefault="00362DD5" w:rsidP="00362DD5">
      <w:pPr>
        <w:widowControl w:val="0"/>
        <w:autoSpaceDE w:val="0"/>
        <w:autoSpaceDN w:val="0"/>
        <w:adjustRightInd w:val="0"/>
        <w:jc w:val="right"/>
        <w:rPr>
          <w:i/>
          <w:sz w:val="20"/>
          <w:szCs w:val="20"/>
        </w:rPr>
      </w:pPr>
      <w:r w:rsidRPr="007D0A00">
        <w:rPr>
          <w:i/>
          <w:sz w:val="20"/>
          <w:szCs w:val="20"/>
        </w:rPr>
        <w:lastRenderedPageBreak/>
        <w:t>Приложение № 1.</w:t>
      </w:r>
      <w:r>
        <w:rPr>
          <w:i/>
          <w:sz w:val="20"/>
          <w:szCs w:val="20"/>
        </w:rPr>
        <w:t>3</w:t>
      </w:r>
      <w:r w:rsidRPr="007D0A00">
        <w:rPr>
          <w:i/>
          <w:sz w:val="20"/>
          <w:szCs w:val="20"/>
        </w:rPr>
        <w:t xml:space="preserve"> к техническим требованиям</w:t>
      </w:r>
    </w:p>
    <w:p w:rsidR="00362DD5" w:rsidRPr="007D0A00" w:rsidRDefault="00362DD5" w:rsidP="00362DD5">
      <w:pPr>
        <w:widowControl w:val="0"/>
        <w:autoSpaceDE w:val="0"/>
        <w:autoSpaceDN w:val="0"/>
        <w:adjustRightInd w:val="0"/>
        <w:jc w:val="right"/>
        <w:rPr>
          <w:i/>
          <w:sz w:val="20"/>
          <w:szCs w:val="20"/>
        </w:rPr>
      </w:pPr>
      <w:r w:rsidRPr="007D0A00">
        <w:rPr>
          <w:i/>
          <w:sz w:val="20"/>
          <w:szCs w:val="20"/>
        </w:rPr>
        <w:t>по закупке № 252401</w:t>
      </w:r>
      <w:r w:rsidRPr="007D0A00">
        <w:rPr>
          <w:i/>
          <w:sz w:val="20"/>
          <w:szCs w:val="20"/>
          <w:u w:val="single"/>
        </w:rPr>
        <w:t xml:space="preserve"> </w:t>
      </w:r>
      <w:r w:rsidRPr="007D0A00">
        <w:rPr>
          <w:i/>
          <w:sz w:val="20"/>
          <w:szCs w:val="20"/>
        </w:rPr>
        <w:t xml:space="preserve">лот </w:t>
      </w:r>
      <w:r w:rsidRPr="007D0A00">
        <w:rPr>
          <w:i/>
          <w:sz w:val="20"/>
          <w:szCs w:val="20"/>
          <w:u w:val="single"/>
        </w:rPr>
        <w:t xml:space="preserve">1 </w:t>
      </w:r>
    </w:p>
    <w:p w:rsidR="00362DD5" w:rsidRPr="007D0A00" w:rsidRDefault="00362DD5" w:rsidP="00362DD5">
      <w:pPr>
        <w:widowControl w:val="0"/>
        <w:autoSpaceDE w:val="0"/>
        <w:autoSpaceDN w:val="0"/>
        <w:adjustRightInd w:val="0"/>
        <w:jc w:val="right"/>
        <w:rPr>
          <w:i/>
        </w:rPr>
      </w:pPr>
    </w:p>
    <w:p w:rsidR="00362DD5" w:rsidRPr="007D0A00" w:rsidRDefault="00362DD5" w:rsidP="00362DD5">
      <w:pPr>
        <w:widowControl w:val="0"/>
        <w:autoSpaceDE w:val="0"/>
        <w:autoSpaceDN w:val="0"/>
        <w:adjustRightInd w:val="0"/>
        <w:jc w:val="right"/>
        <w:rPr>
          <w:i/>
          <w:sz w:val="20"/>
          <w:szCs w:val="20"/>
        </w:rPr>
      </w:pPr>
      <w:r w:rsidRPr="007D0A00">
        <w:rPr>
          <w:i/>
          <w:sz w:val="20"/>
          <w:szCs w:val="20"/>
        </w:rPr>
        <w:t xml:space="preserve">Приложение № 1-6/9 </w:t>
      </w:r>
    </w:p>
    <w:p w:rsidR="00362DD5" w:rsidRPr="007D0A00" w:rsidRDefault="00362DD5" w:rsidP="00362DD5">
      <w:pPr>
        <w:widowControl w:val="0"/>
        <w:autoSpaceDE w:val="0"/>
        <w:autoSpaceDN w:val="0"/>
        <w:adjustRightInd w:val="0"/>
        <w:jc w:val="right"/>
        <w:rPr>
          <w:i/>
          <w:sz w:val="20"/>
          <w:szCs w:val="20"/>
        </w:rPr>
      </w:pPr>
      <w:r w:rsidRPr="007D0A00">
        <w:rPr>
          <w:i/>
          <w:sz w:val="20"/>
          <w:szCs w:val="20"/>
        </w:rPr>
        <w:t>К Приказу «Об учетной политике</w:t>
      </w:r>
    </w:p>
    <w:p w:rsidR="00362DD5" w:rsidRPr="007D0A00" w:rsidRDefault="00362DD5" w:rsidP="00362DD5">
      <w:pPr>
        <w:jc w:val="right"/>
        <w:rPr>
          <w:i/>
          <w:sz w:val="20"/>
          <w:szCs w:val="20"/>
        </w:rPr>
      </w:pPr>
      <w:r w:rsidRPr="007D0A00">
        <w:rPr>
          <w:i/>
          <w:sz w:val="20"/>
          <w:szCs w:val="20"/>
        </w:rPr>
        <w:t>АО «ДРСК»</w:t>
      </w:r>
    </w:p>
    <w:p w:rsidR="00362DD5" w:rsidRPr="007D0A00" w:rsidRDefault="00362DD5" w:rsidP="00362DD5">
      <w:pPr>
        <w:jc w:val="right"/>
        <w:rPr>
          <w:i/>
          <w:sz w:val="20"/>
          <w:szCs w:val="20"/>
        </w:rPr>
      </w:pPr>
    </w:p>
    <w:p w:rsidR="00362DD5" w:rsidRPr="007D0A00" w:rsidRDefault="00362DD5" w:rsidP="00362DD5">
      <w:pPr>
        <w:pStyle w:val="ConsPlusNormal"/>
        <w:widowControl/>
        <w:ind w:firstLine="0"/>
        <w:rPr>
          <w:rFonts w:ascii="Times New Roman" w:hAnsi="Times New Roman" w:cs="Times New Roman"/>
          <w:sz w:val="24"/>
          <w:szCs w:val="24"/>
        </w:rPr>
      </w:pPr>
      <w:r w:rsidRPr="007D0A00">
        <w:rPr>
          <w:rFonts w:ascii="Times New Roman" w:hAnsi="Times New Roman" w:cs="Times New Roman"/>
          <w:b/>
          <w:bCs/>
          <w:sz w:val="24"/>
          <w:szCs w:val="24"/>
        </w:rPr>
        <w:t>Организация</w:t>
      </w:r>
      <w:r w:rsidRPr="007D0A00">
        <w:rPr>
          <w:rFonts w:ascii="Times New Roman" w:hAnsi="Times New Roman" w:cs="Times New Roman"/>
          <w:b/>
          <w:bCs/>
          <w:sz w:val="24"/>
          <w:szCs w:val="24"/>
        </w:rPr>
        <w:tab/>
      </w:r>
      <w:r w:rsidRPr="007D0A00">
        <w:rPr>
          <w:rFonts w:ascii="Times New Roman" w:hAnsi="Times New Roman" w:cs="Times New Roman"/>
          <w:sz w:val="24"/>
          <w:szCs w:val="24"/>
        </w:rPr>
        <w:t>АО</w:t>
      </w:r>
      <w:r w:rsidRPr="007D0A00">
        <w:rPr>
          <w:rFonts w:ascii="Times New Roman" w:hAnsi="Times New Roman" w:cs="Times New Roman"/>
          <w:b/>
          <w:bCs/>
          <w:sz w:val="24"/>
          <w:szCs w:val="24"/>
        </w:rPr>
        <w:t xml:space="preserve"> </w:t>
      </w:r>
      <w:r w:rsidRPr="007D0A00">
        <w:rPr>
          <w:rFonts w:ascii="Times New Roman" w:hAnsi="Times New Roman" w:cs="Times New Roman"/>
          <w:sz w:val="24"/>
          <w:szCs w:val="24"/>
        </w:rPr>
        <w:t>ДРСК</w:t>
      </w:r>
    </w:p>
    <w:p w:rsidR="00362DD5" w:rsidRPr="007D0A00" w:rsidRDefault="00362DD5" w:rsidP="00362DD5">
      <w:pPr>
        <w:pStyle w:val="ConsPlusNormal"/>
        <w:widowControl/>
        <w:ind w:firstLine="0"/>
        <w:outlineLvl w:val="0"/>
        <w:rPr>
          <w:rFonts w:ascii="Times New Roman" w:hAnsi="Times New Roman" w:cs="Times New Roman"/>
          <w:b/>
          <w:bCs/>
          <w:sz w:val="24"/>
          <w:szCs w:val="24"/>
        </w:rPr>
      </w:pPr>
      <w:r w:rsidRPr="007D0A00">
        <w:rPr>
          <w:rFonts w:ascii="Times New Roman" w:hAnsi="Times New Roman" w:cs="Times New Roman"/>
          <w:b/>
          <w:bCs/>
          <w:sz w:val="24"/>
          <w:szCs w:val="24"/>
        </w:rPr>
        <w:t>Филиал</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sz w:val="24"/>
          <w:szCs w:val="24"/>
        </w:rPr>
        <w:t>ХЭС</w:t>
      </w:r>
    </w:p>
    <w:p w:rsidR="00362DD5" w:rsidRPr="007D0A00" w:rsidRDefault="00362DD5" w:rsidP="00362DD5">
      <w:pPr>
        <w:pStyle w:val="ConsPlusTitle"/>
        <w:widowControl/>
        <w:outlineLvl w:val="0"/>
        <w:rPr>
          <w:rFonts w:ascii="Times New Roman" w:hAnsi="Times New Roman" w:cs="Times New Roman"/>
          <w:sz w:val="24"/>
          <w:szCs w:val="24"/>
        </w:rPr>
      </w:pPr>
      <w:r w:rsidRPr="007D0A00">
        <w:rPr>
          <w:rFonts w:ascii="Times New Roman" w:hAnsi="Times New Roman" w:cs="Times New Roman"/>
          <w:sz w:val="24"/>
          <w:szCs w:val="24"/>
        </w:rPr>
        <w:t>СП СЭС</w:t>
      </w:r>
      <w:r w:rsidRPr="007D0A00">
        <w:rPr>
          <w:rFonts w:ascii="Times New Roman" w:hAnsi="Times New Roman" w:cs="Times New Roman"/>
          <w:sz w:val="24"/>
          <w:szCs w:val="24"/>
        </w:rPr>
        <w:tab/>
      </w:r>
      <w:r w:rsidRPr="007D0A00">
        <w:rPr>
          <w:rFonts w:ascii="Times New Roman" w:hAnsi="Times New Roman" w:cs="Times New Roman"/>
          <w:sz w:val="24"/>
          <w:szCs w:val="24"/>
        </w:rPr>
        <w:tab/>
      </w:r>
      <w:r>
        <w:rPr>
          <w:rFonts w:ascii="Times New Roman" w:hAnsi="Times New Roman" w:cs="Times New Roman"/>
          <w:b w:val="0"/>
          <w:sz w:val="24"/>
          <w:szCs w:val="24"/>
        </w:rPr>
        <w:t>Амурский</w:t>
      </w:r>
      <w:r w:rsidRPr="007D0A00">
        <w:rPr>
          <w:rFonts w:ascii="Times New Roman" w:hAnsi="Times New Roman" w:cs="Times New Roman"/>
          <w:b w:val="0"/>
          <w:sz w:val="24"/>
          <w:szCs w:val="24"/>
        </w:rPr>
        <w:t xml:space="preserve"> РЭС</w:t>
      </w:r>
    </w:p>
    <w:p w:rsidR="00362DD5" w:rsidRPr="007D0A00" w:rsidRDefault="00362DD5" w:rsidP="00362DD5">
      <w:pPr>
        <w:pStyle w:val="ConsPlusNormal"/>
        <w:widowControl/>
        <w:ind w:left="709" w:hanging="709"/>
        <w:rPr>
          <w:rFonts w:ascii="Times New Roman" w:hAnsi="Times New Roman" w:cs="Times New Roman"/>
          <w:bCs/>
          <w:sz w:val="24"/>
          <w:szCs w:val="24"/>
        </w:rPr>
      </w:pPr>
      <w:r w:rsidRPr="007D0A00">
        <w:rPr>
          <w:rFonts w:ascii="Times New Roman" w:hAnsi="Times New Roman" w:cs="Times New Roman"/>
          <w:b/>
          <w:bCs/>
          <w:sz w:val="24"/>
          <w:szCs w:val="24"/>
        </w:rPr>
        <w:t>Объект</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bCs/>
          <w:sz w:val="24"/>
          <w:szCs w:val="24"/>
        </w:rPr>
        <w:t>Инв. №</w:t>
      </w:r>
      <w:r w:rsidRPr="00362DD5">
        <w:t xml:space="preserve"> </w:t>
      </w:r>
      <w:r w:rsidRPr="00362DD5">
        <w:rPr>
          <w:rFonts w:ascii="Times New Roman" w:hAnsi="Times New Roman" w:cs="Times New Roman"/>
          <w:bCs/>
          <w:sz w:val="24"/>
          <w:szCs w:val="24"/>
        </w:rPr>
        <w:t xml:space="preserve">HB034972 ВЛ-0,4 кВ </w:t>
      </w:r>
      <w:proofErr w:type="spellStart"/>
      <w:r w:rsidRPr="00362DD5">
        <w:rPr>
          <w:rFonts w:ascii="Times New Roman" w:hAnsi="Times New Roman" w:cs="Times New Roman"/>
          <w:bCs/>
          <w:sz w:val="24"/>
          <w:szCs w:val="24"/>
        </w:rPr>
        <w:t>ул.Садовая</w:t>
      </w:r>
      <w:proofErr w:type="spellEnd"/>
      <w:r w:rsidRPr="00362DD5">
        <w:rPr>
          <w:rFonts w:ascii="Times New Roman" w:hAnsi="Times New Roman" w:cs="Times New Roman"/>
          <w:bCs/>
          <w:sz w:val="24"/>
          <w:szCs w:val="24"/>
        </w:rPr>
        <w:t xml:space="preserve"> 6935м </w:t>
      </w:r>
      <w:proofErr w:type="spellStart"/>
      <w:r w:rsidRPr="00362DD5">
        <w:rPr>
          <w:rFonts w:ascii="Times New Roman" w:hAnsi="Times New Roman" w:cs="Times New Roman"/>
          <w:bCs/>
          <w:sz w:val="24"/>
          <w:szCs w:val="24"/>
        </w:rPr>
        <w:t>п.Пад</w:t>
      </w:r>
      <w:proofErr w:type="spellEnd"/>
    </w:p>
    <w:p w:rsidR="00362DD5" w:rsidRPr="007D0A00" w:rsidRDefault="00362DD5" w:rsidP="00362DD5">
      <w:pPr>
        <w:pStyle w:val="ConsPlusNormal"/>
        <w:widowControl/>
        <w:ind w:left="709" w:hanging="709"/>
        <w:rPr>
          <w:rFonts w:ascii="Times New Roman" w:hAnsi="Times New Roman" w:cs="Times New Roman"/>
        </w:rPr>
      </w:pPr>
    </w:p>
    <w:p w:rsidR="00362DD5" w:rsidRPr="007D0A00" w:rsidRDefault="00362DD5" w:rsidP="00362DD5">
      <w:pPr>
        <w:pStyle w:val="ConsPlusNormal"/>
        <w:widowControl/>
        <w:ind w:left="709" w:hanging="709"/>
        <w:jc w:val="center"/>
        <w:rPr>
          <w:rFonts w:ascii="Times New Roman" w:hAnsi="Times New Roman" w:cs="Times New Roman"/>
          <w:b/>
        </w:rPr>
      </w:pPr>
    </w:p>
    <w:p w:rsidR="00362DD5" w:rsidRPr="007D0A00" w:rsidRDefault="00362DD5" w:rsidP="00362DD5">
      <w:pPr>
        <w:pStyle w:val="ConsPlusNormal"/>
        <w:widowControl/>
        <w:ind w:left="709" w:hanging="709"/>
        <w:jc w:val="center"/>
        <w:rPr>
          <w:rFonts w:ascii="Times New Roman" w:hAnsi="Times New Roman" w:cs="Times New Roman"/>
          <w:b/>
          <w:sz w:val="24"/>
          <w:szCs w:val="24"/>
        </w:rPr>
      </w:pPr>
      <w:r w:rsidRPr="007D0A00">
        <w:rPr>
          <w:rFonts w:ascii="Times New Roman" w:hAnsi="Times New Roman" w:cs="Times New Roman"/>
          <w:b/>
          <w:sz w:val="24"/>
          <w:szCs w:val="24"/>
        </w:rPr>
        <w:t>ВЕДОМОСТЬ ДЕФЕКТОВ И ОБЪЁМОВ РАБОТ</w:t>
      </w:r>
    </w:p>
    <w:p w:rsidR="00362DD5" w:rsidRPr="007D0A00" w:rsidRDefault="00362DD5" w:rsidP="00362DD5">
      <w:pPr>
        <w:pStyle w:val="ConsPlusNormal"/>
        <w:widowControl/>
        <w:ind w:left="709" w:hanging="709"/>
        <w:jc w:val="center"/>
        <w:rPr>
          <w:rFonts w:ascii="Times New Roman" w:hAnsi="Times New Roman" w:cs="Times New Roman"/>
          <w:sz w:val="24"/>
          <w:szCs w:val="24"/>
        </w:rPr>
      </w:pPr>
      <w:r w:rsidRPr="007D0A00">
        <w:rPr>
          <w:rFonts w:ascii="Times New Roman" w:hAnsi="Times New Roman" w:cs="Times New Roman"/>
          <w:sz w:val="24"/>
          <w:szCs w:val="24"/>
        </w:rPr>
        <w:t>на 2023 год</w:t>
      </w:r>
    </w:p>
    <w:p w:rsidR="00362DD5" w:rsidRPr="007D0A00" w:rsidRDefault="00362DD5" w:rsidP="00362DD5">
      <w:pPr>
        <w:pStyle w:val="ConsPlusNormal"/>
        <w:widowControl/>
        <w:ind w:left="709" w:hanging="709"/>
        <w:jc w:val="center"/>
        <w:rPr>
          <w:rFonts w:ascii="Times New Roman" w:hAnsi="Times New Roman" w:cs="Times New Roman"/>
          <w:sz w:val="24"/>
          <w:szCs w:val="24"/>
        </w:rPr>
      </w:pPr>
    </w:p>
    <w:p w:rsidR="00362DD5" w:rsidRDefault="00362DD5" w:rsidP="00241B1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Комиссия провела обследование</w:t>
      </w:r>
      <w:r w:rsidRPr="007D0A00">
        <w:rPr>
          <w:rFonts w:ascii="Times New Roman" w:hAnsi="Times New Roman" w:cs="Times New Roman"/>
          <w:sz w:val="24"/>
          <w:szCs w:val="24"/>
        </w:rPr>
        <w:t xml:space="preserve"> </w:t>
      </w:r>
      <w:r w:rsidRPr="00362DD5">
        <w:rPr>
          <w:rFonts w:ascii="Times New Roman" w:hAnsi="Times New Roman" w:cs="Times New Roman"/>
          <w:i/>
          <w:sz w:val="24"/>
          <w:szCs w:val="24"/>
        </w:rPr>
        <w:t>ВЛ 0,4 кВ Ф-4 КТПН Падали п. Падали</w:t>
      </w:r>
      <w:r w:rsidRPr="007D0A00">
        <w:rPr>
          <w:rFonts w:ascii="Times New Roman" w:hAnsi="Times New Roman" w:cs="Times New Roman"/>
          <w:sz w:val="24"/>
          <w:szCs w:val="24"/>
        </w:rPr>
        <w:t>, вследствие чего приняла решение о необходимости проведения следующего объема работ по ремонту подрядным способом</w:t>
      </w:r>
    </w:p>
    <w:tbl>
      <w:tblPr>
        <w:tblW w:w="9345" w:type="dxa"/>
        <w:tblLayout w:type="fixed"/>
        <w:tblLook w:val="04A0" w:firstRow="1" w:lastRow="0" w:firstColumn="1" w:lastColumn="0" w:noHBand="0" w:noVBand="1"/>
      </w:tblPr>
      <w:tblGrid>
        <w:gridCol w:w="562"/>
        <w:gridCol w:w="2977"/>
        <w:gridCol w:w="1276"/>
        <w:gridCol w:w="1417"/>
        <w:gridCol w:w="3113"/>
      </w:tblGrid>
      <w:tr w:rsidR="00362DD5" w:rsidRPr="00362DD5" w:rsidTr="00241B11">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jc w:val="center"/>
              <w:rPr>
                <w:b/>
                <w:i/>
                <w:sz w:val="20"/>
                <w:szCs w:val="20"/>
              </w:rPr>
            </w:pPr>
            <w:r w:rsidRPr="00241B11">
              <w:rPr>
                <w:b/>
                <w:i/>
                <w:sz w:val="20"/>
                <w:szCs w:val="20"/>
              </w:rPr>
              <w:t>№ п/п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241B11">
            <w:pPr>
              <w:jc w:val="center"/>
              <w:rPr>
                <w:b/>
                <w:i/>
                <w:sz w:val="20"/>
                <w:szCs w:val="20"/>
              </w:rPr>
            </w:pPr>
            <w:r w:rsidRPr="00241B11">
              <w:rPr>
                <w:b/>
                <w:i/>
                <w:sz w:val="20"/>
                <w:szCs w:val="20"/>
              </w:rPr>
              <w:t>Обнаруженные дефекты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241B11">
            <w:pPr>
              <w:jc w:val="center"/>
              <w:rPr>
                <w:b/>
                <w:i/>
                <w:sz w:val="20"/>
                <w:szCs w:val="20"/>
              </w:rPr>
            </w:pPr>
            <w:r w:rsidRPr="00241B11">
              <w:rPr>
                <w:b/>
                <w:i/>
                <w:sz w:val="20"/>
                <w:szCs w:val="2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241B11">
            <w:pPr>
              <w:jc w:val="center"/>
              <w:rPr>
                <w:b/>
                <w:i/>
                <w:sz w:val="20"/>
                <w:szCs w:val="20"/>
              </w:rPr>
            </w:pPr>
            <w:r w:rsidRPr="00241B11">
              <w:rPr>
                <w:b/>
                <w:i/>
                <w:sz w:val="20"/>
                <w:szCs w:val="20"/>
              </w:rPr>
              <w:t>Кол-во</w:t>
            </w:r>
          </w:p>
        </w:tc>
        <w:tc>
          <w:tcPr>
            <w:tcW w:w="3113" w:type="dxa"/>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241B11">
            <w:pPr>
              <w:jc w:val="center"/>
              <w:rPr>
                <w:b/>
                <w:i/>
                <w:sz w:val="20"/>
                <w:szCs w:val="20"/>
              </w:rPr>
            </w:pPr>
            <w:r w:rsidRPr="00241B11">
              <w:rPr>
                <w:b/>
                <w:i/>
                <w:sz w:val="20"/>
                <w:szCs w:val="20"/>
              </w:rPr>
              <w:t>Наименование работ</w:t>
            </w: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Загнивание промежуточной деревянной опоры, разрушение основания опоры, расщепление древесины.</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33</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Демонтаж промежуточной деревянной опоры;</w:t>
            </w:r>
            <w:r w:rsidRPr="00241B11">
              <w:rPr>
                <w:sz w:val="20"/>
                <w:szCs w:val="20"/>
              </w:rPr>
              <w:br/>
              <w:t>опоры № 17 - 19, 19/1/А, 19/2/А, 19/4/А, 14/2/1, 14/2/2, 14/4, 9/3/А/1, 4/2 - 4/4, 4/7/1, 4/10 - 4/13, 6/1, 6/1/А, 7/2, 9/3 - 9/6, 9/7/1, 9/8 - 9/11, 9/16, 9/17, 9/3/1.</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33</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Загнивание промежуточной деревянной опоры на ж/б приставке, разрушение основания опоры, расщепление древесины, разрушение ж/б пасынка, выкрашивание бетона.</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28</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Демонтаж промежуточной деревянной опоры на ж/б пасынке; опоры № 2, 3, 4/1, 4/3/1, 4/3/2, 4/7/2, 5, 6, 8 - 13, 14/1, 14/2, 14/3, 15, 16, 16/1, 9/1/А - 9/4/А, 9/1, 9/13 - 9/15.</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28</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Загнивание деревянной опоры с укосом, разрушение основания опоры, расщепление древесины.</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Демонтаж деревянной опоры с подкосом;</w:t>
            </w:r>
            <w:r w:rsidRPr="00241B11">
              <w:rPr>
                <w:sz w:val="20"/>
                <w:szCs w:val="20"/>
              </w:rPr>
              <w:br/>
              <w:t>опоры № 4, 9/3/2, 9/7, 9/12, 19/3/А</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Загнивание деревянной опоры с укосом на ж/б приставках, разрушение основания опоры, расщепление древесины укоса, разрушение ж/б пасынка, выкрашивание бетона.</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31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деревянной опоры с подкосом на ж/б приставках; опора № 1, 4/5, 7, 9/2, 14</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Разрушение основания ж/б промежуточной опоры, выкрашивание бетона, ржавление арматуры.</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31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промежуточной ж/б опоры;</w:t>
            </w:r>
            <w:r w:rsidRPr="00241B11">
              <w:rPr>
                <w:sz w:val="20"/>
                <w:szCs w:val="20"/>
              </w:rPr>
              <w:br/>
              <w:t>опоры № 4/6 - 4/9, 7/1</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6</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xml:space="preserve">, наличие </w:t>
            </w:r>
            <w:proofErr w:type="spellStart"/>
            <w:r w:rsidRPr="00241B11">
              <w:rPr>
                <w:sz w:val="20"/>
                <w:szCs w:val="20"/>
              </w:rPr>
              <w:t>оплавлений</w:t>
            </w:r>
            <w:proofErr w:type="spellEnd"/>
            <w:r w:rsidRPr="00241B11">
              <w:rPr>
                <w:sz w:val="20"/>
                <w:szCs w:val="20"/>
              </w:rPr>
              <w:t>, скруток.</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 опора (4 провода)/км линии</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25/1,106</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провода АС-25;</w:t>
            </w:r>
            <w:r w:rsidRPr="00241B11">
              <w:rPr>
                <w:sz w:val="20"/>
                <w:szCs w:val="20"/>
              </w:rPr>
              <w:br/>
              <w:t>пролёты опор № 1 - 14, 9 - 9/2, 4 - 4/9</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 опора (2 провода)/км линии</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10/0,384</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провода АС-25;</w:t>
            </w:r>
            <w:r w:rsidRPr="00241B11">
              <w:rPr>
                <w:sz w:val="20"/>
                <w:szCs w:val="20"/>
              </w:rPr>
              <w:br/>
              <w:t>пролёты опор № 14 - 19/4/А</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 опора (2 провода)/км линии</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12/0,391</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провода АС-16;</w:t>
            </w:r>
            <w:r w:rsidRPr="00241B11">
              <w:rPr>
                <w:sz w:val="20"/>
                <w:szCs w:val="20"/>
              </w:rPr>
              <w:br/>
              <w:t>пролёты опор № 14 - 14/4, 4/9 - 4/13, 14/2/1,14/2/2, 4/7/1-4/7/2, 4/3/1-4/3/2</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7</w:t>
            </w:r>
          </w:p>
        </w:tc>
        <w:tc>
          <w:tcPr>
            <w:tcW w:w="297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 xml:space="preserve">Провод СИП 4х25 не соответствует фактической нагрузке в пролетах опор № № </w:t>
            </w:r>
            <w:r w:rsidRPr="00241B11">
              <w:rPr>
                <w:sz w:val="20"/>
                <w:szCs w:val="20"/>
              </w:rPr>
              <w:lastRenderedPageBreak/>
              <w:t>9/2 - 9/17, 9/3 - 9/3/2, 7/1,7/2,9/7/1.</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lastRenderedPageBreak/>
              <w:t>1 опора (1 провода)/км линии</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20/0,86</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провода СИП 4х25;</w:t>
            </w:r>
            <w:r w:rsidRPr="00241B11">
              <w:rPr>
                <w:sz w:val="20"/>
                <w:szCs w:val="20"/>
              </w:rPr>
              <w:br/>
              <w:t xml:space="preserve">пролёты опор № 9/2 - 9/17, 9/3 - </w:t>
            </w:r>
            <w:r w:rsidRPr="00241B11">
              <w:rPr>
                <w:sz w:val="20"/>
                <w:szCs w:val="20"/>
              </w:rPr>
              <w:lastRenderedPageBreak/>
              <w:t xml:space="preserve">9/3/2, 7/1,7/2,9/7/1 (изменение схемы)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lastRenderedPageBreak/>
              <w:t>8</w:t>
            </w:r>
          </w:p>
        </w:tc>
        <w:tc>
          <w:tcPr>
            <w:tcW w:w="297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Провод СИП 2х16 не соответствует фактической нагрузке в пролетах опор № №16/1, 9/1/А- 9/4/А,9/3/А/1,6/1,6/1/А.</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 опора (1 провода)/км линии</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9/0,32</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Демонтаж провода СИП 2х16;</w:t>
            </w:r>
            <w:r w:rsidRPr="00241B11">
              <w:rPr>
                <w:sz w:val="20"/>
                <w:szCs w:val="20"/>
              </w:rPr>
              <w:br/>
              <w:t>опор №№ 16/1, 9/1/А- 9/4/А,9/3/А/1,6/1,6/1/А (изменение схемы)</w:t>
            </w: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9</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 xml:space="preserve">Требуется установка ж/б угловой анкерной опоры с одним подкосом; </w:t>
            </w:r>
            <w:r w:rsidRPr="00241B11">
              <w:rPr>
                <w:sz w:val="20"/>
                <w:szCs w:val="20"/>
              </w:rPr>
              <w:br/>
              <w:t>(тип оп.А-23)</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14</w:t>
            </w:r>
          </w:p>
        </w:tc>
        <w:tc>
          <w:tcPr>
            <w:tcW w:w="31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Установка ж/б угловой анкерной опоры с одним подкосом (тип оп. А-23); опоры №</w:t>
            </w:r>
            <w:r w:rsidRPr="00241B11">
              <w:rPr>
                <w:sz w:val="20"/>
                <w:szCs w:val="20"/>
              </w:rPr>
              <w:br/>
              <w:t>1,3,8,8/3,13,13/3,28,3/7,3/8,3/8/3,3/24,3/7/3/5,3/7/10,3/7/3.</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28</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Требуется установка ж/б одностоечной промежуточной опоры (тип оп. П-23)</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46</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Установка одностоечной ж/б промежуточной опоры (тип оп. П-23); опоры № 2,4,5,6,7,9,10,13/1,13/2,14,15,16,17,22,23,24,25,27,8/1,8/2,3/1,3/2,3/3,3/4,3/5,3/9,3/10,3/14,3/15,3/16,3/17,3/18,3/20,3/21,3/22,3/7/2,3/7/4,3/7/5,3/7/6,3/7/8,3/7/9,3/7/3/1,3/7/3/3,3/7/3/4, 3/8/1,3/8/2.</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46</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11</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Требуется установка ж/б промежуточной угловой </w:t>
            </w:r>
            <w:proofErr w:type="gramStart"/>
            <w:r w:rsidRPr="00241B11">
              <w:rPr>
                <w:sz w:val="20"/>
                <w:szCs w:val="20"/>
              </w:rPr>
              <w:t>опоры.(</w:t>
            </w:r>
            <w:proofErr w:type="gramEnd"/>
            <w:r w:rsidRPr="00241B11">
              <w:rPr>
                <w:sz w:val="20"/>
                <w:szCs w:val="20"/>
              </w:rPr>
              <w:t>тип оп. УП-23)</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Установка ж/б промежуточной угловой опоры с одним подкосом;</w:t>
            </w:r>
            <w:r w:rsidRPr="00241B11">
              <w:rPr>
                <w:sz w:val="20"/>
                <w:szCs w:val="20"/>
              </w:rPr>
              <w:br/>
              <w:t>(тип оп. УП-23); опоры № 11,12,18,19,20,21,26,3/6,3/7/1,3/11,3/12,3/13.</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24</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Требуется установка ж/б анкерно-угловой опоры (тип оп. УА-23)</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опор</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w:t>
            </w:r>
          </w:p>
        </w:tc>
        <w:tc>
          <w:tcPr>
            <w:tcW w:w="3113"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Установка ж/б анкерно-угловой опоры с двумя подкосами; (тип оп. УА-23); опоры № 3/7/7,3/7/3/2,3/19,3/23.</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стойка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w:t>
            </w:r>
          </w:p>
        </w:tc>
        <w:tc>
          <w:tcPr>
            <w:tcW w:w="3113" w:type="dxa"/>
            <w:vMerge/>
            <w:tcBorders>
              <w:top w:val="nil"/>
              <w:left w:val="single" w:sz="4" w:space="0" w:color="auto"/>
              <w:bottom w:val="single" w:sz="4" w:space="0" w:color="auto"/>
              <w:right w:val="single" w:sz="4" w:space="0" w:color="auto"/>
            </w:tcBorders>
            <w:vAlign w:val="center"/>
            <w:hideMark/>
          </w:tcPr>
          <w:p w:rsidR="00362DD5" w:rsidRPr="00241B11" w:rsidRDefault="00362DD5" w:rsidP="00241B11">
            <w:pPr>
              <w:rPr>
                <w:sz w:val="20"/>
                <w:szCs w:val="20"/>
              </w:rPr>
            </w:pP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13</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техническим требованиям</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опор/км ВЛ/км провода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52/1,728/1,728</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Монтаж провода СИП2  3х70+1х54,6;</w:t>
            </w:r>
            <w:r w:rsidRPr="00241B11">
              <w:rPr>
                <w:sz w:val="20"/>
                <w:szCs w:val="20"/>
              </w:rPr>
              <w:br/>
              <w:t>пролёты опор № 1 - 28, 3-3/24</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опор/км ВЛ/км провода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24/0,733/0,733</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Монтаж провода СИП2  3х50+1х54,6; пролёты опор № 8-8/3,13-13/3,3/7-3/7/10,3/7/3-3/7/3/5,3/8-3/8/3.</w:t>
            </w:r>
          </w:p>
        </w:tc>
      </w:tr>
      <w:tr w:rsidR="00362DD5" w:rsidRPr="00362DD5" w:rsidTr="00241B11">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14</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Требуется монтаж повторного заземления нулевого провода</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шт.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11</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Монтаж заземляющих спусков повторного заземления на опорах №1,3/8,3/8/3,3/24,3/7/3/5,3/7/10,8,8/3,13,13/3,28.</w:t>
            </w:r>
          </w:p>
        </w:tc>
      </w:tr>
      <w:tr w:rsidR="00362DD5" w:rsidRPr="00362DD5" w:rsidTr="00241B11">
        <w:tc>
          <w:tcPr>
            <w:tcW w:w="562"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362DD5" w:rsidRPr="00241B11" w:rsidRDefault="00362DD5" w:rsidP="00362DD5">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100 шт.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0,16</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Монтаж зажимов ответвительных, для наложения защитного заземления опор № 3,28,3/7/10,3/24.</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15</w:t>
            </w:r>
          </w:p>
        </w:tc>
        <w:tc>
          <w:tcPr>
            <w:tcW w:w="297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 xml:space="preserve">Провод в жилые дома не соответствует </w:t>
            </w:r>
            <w:proofErr w:type="spellStart"/>
            <w:r w:rsidRPr="00241B11">
              <w:rPr>
                <w:sz w:val="20"/>
                <w:szCs w:val="20"/>
              </w:rPr>
              <w:t>техничеким</w:t>
            </w:r>
            <w:proofErr w:type="spellEnd"/>
            <w:r w:rsidRPr="00241B11">
              <w:rPr>
                <w:sz w:val="20"/>
                <w:szCs w:val="20"/>
              </w:rPr>
              <w:t xml:space="preserve"> требованиям ПУЭ, разрушение изоляции, скрутки, следы оплавления при </w:t>
            </w:r>
            <w:proofErr w:type="spellStart"/>
            <w:r w:rsidRPr="00241B11">
              <w:rPr>
                <w:sz w:val="20"/>
                <w:szCs w:val="20"/>
              </w:rPr>
              <w:t>схлёстывании</w:t>
            </w:r>
            <w:proofErr w:type="spellEnd"/>
            <w:r w:rsidRPr="00241B11">
              <w:rPr>
                <w:sz w:val="20"/>
                <w:szCs w:val="20"/>
              </w:rPr>
              <w:t>.</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 ответвление</w:t>
            </w:r>
          </w:p>
        </w:tc>
        <w:tc>
          <w:tcPr>
            <w:tcW w:w="141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15</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Замена вводов однофазных АС-16 (в два провода) на провод  СИП 4х25 при средней длине 0,02 км (использование демонтированного провода с пролетов опор  9/2 - 9/17, 9/3 - 9/3/2.)</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16</w:t>
            </w:r>
          </w:p>
        </w:tc>
        <w:tc>
          <w:tcPr>
            <w:tcW w:w="297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Требуется очистка охранной зоны ВЛ 0,4 кВ от кустарников и деревьев механизированным способом.</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га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0,6</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xml:space="preserve">Очистка охранной зоны ВЛ 0,4 кВ от кустарников и деревьев механизированным способом; </w:t>
            </w:r>
            <w:proofErr w:type="spellStart"/>
            <w:r w:rsidRPr="00241B11">
              <w:rPr>
                <w:sz w:val="20"/>
                <w:szCs w:val="20"/>
              </w:rPr>
              <w:t>прол.опор</w:t>
            </w:r>
            <w:proofErr w:type="spellEnd"/>
            <w:r w:rsidRPr="00241B11">
              <w:rPr>
                <w:sz w:val="20"/>
                <w:szCs w:val="20"/>
              </w:rPr>
              <w:t xml:space="preserve"> № 3/7-3/7/10</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17</w:t>
            </w:r>
          </w:p>
        </w:tc>
        <w:tc>
          <w:tcPr>
            <w:tcW w:w="297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rPr>
                <w:sz w:val="20"/>
                <w:szCs w:val="20"/>
              </w:rPr>
            </w:pPr>
            <w:r w:rsidRPr="00241B11">
              <w:rPr>
                <w:sz w:val="20"/>
                <w:szCs w:val="20"/>
              </w:rPr>
              <w:t>Порубочные остатки на просеке</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га</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0,6</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Уборка порубочных остатков с просеки.</w:t>
            </w:r>
          </w:p>
        </w:tc>
      </w:tr>
      <w:tr w:rsidR="00362DD5" w:rsidRPr="00362DD5" w:rsidTr="00241B11">
        <w:tc>
          <w:tcPr>
            <w:tcW w:w="93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Материалы:</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Стойка опоры СВ 95-3,5-а /бетон В22,5 (М300), объем 0,36 м3, расход арматуры 39,4 кг/ </w:t>
            </w:r>
            <w:r w:rsidRPr="00241B11">
              <w:rPr>
                <w:sz w:val="20"/>
                <w:szCs w:val="20"/>
              </w:rPr>
              <w:lastRenderedPageBreak/>
              <w:t xml:space="preserve">(серия 3.407.1-143 </w:t>
            </w:r>
            <w:proofErr w:type="spellStart"/>
            <w:r w:rsidRPr="00241B11">
              <w:rPr>
                <w:sz w:val="20"/>
                <w:szCs w:val="20"/>
              </w:rPr>
              <w:t>вып</w:t>
            </w:r>
            <w:proofErr w:type="spellEnd"/>
            <w:r w:rsidRPr="00241B11">
              <w:rPr>
                <w:sz w:val="20"/>
                <w:szCs w:val="20"/>
              </w:rPr>
              <w:t>. 7), ТУ-5863-007-96 5021 66-2016</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proofErr w:type="spellStart"/>
            <w:r w:rsidRPr="00241B11">
              <w:rPr>
                <w:sz w:val="20"/>
                <w:szCs w:val="20"/>
              </w:rPr>
              <w:lastRenderedPageBreak/>
              <w:t>шт</w:t>
            </w:r>
            <w:proofErr w:type="spellEnd"/>
          </w:p>
        </w:tc>
        <w:tc>
          <w:tcPr>
            <w:tcW w:w="141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110</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Детали крепления стальные (Кронштейн У-4)(3.407.1-143;3.407.1-136)</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34</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Провода самонесущие изолированные для воздушных линий электропередачи с алюминиевыми жилами марки СИП-2 3х70+1х54,6-0,6/1,0(ГОСТ 31946-2012)</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км</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1,806</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4</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Провода самонесущие изолированные для воздушных линий электропередачи с алюминиевыми жилами марки СИП-2 3х50+1х54,6-0,6/1,0(ГОСТ 31946-2012)</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км</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0,766</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color w:val="000000"/>
                <w:sz w:val="20"/>
                <w:szCs w:val="20"/>
              </w:rPr>
            </w:pPr>
            <w:r w:rsidRPr="00241B11">
              <w:rPr>
                <w:color w:val="000000"/>
                <w:sz w:val="20"/>
                <w:szCs w:val="20"/>
              </w:rPr>
              <w:t>Анкерный клиновой зажим для крепления изолированной нулевой несущей жилы на угловых, промежуточных и концевых опорах провода СИП сечением нулевой несущей жилы 50-70 мм2</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50</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6</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color w:val="000000"/>
                <w:sz w:val="20"/>
                <w:szCs w:val="20"/>
              </w:rPr>
            </w:pPr>
            <w:r w:rsidRPr="00241B11">
              <w:rPr>
                <w:color w:val="000000"/>
                <w:sz w:val="20"/>
                <w:szCs w:val="20"/>
              </w:rPr>
              <w:t>Комплект промежуточной подвески (кронштейн и поддерживающий зажим) для подвески на промежуточной опоре провода СИП сечением нулевой несу-щей жилы 16-95 мм2</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49</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color w:val="FF0000"/>
                <w:sz w:val="20"/>
                <w:szCs w:val="20"/>
              </w:rPr>
            </w:pPr>
            <w:r w:rsidRPr="00241B11">
              <w:rPr>
                <w:b/>
                <w:bCs/>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7</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Кронштейн для крепление анкерного зажима для СИП.</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50</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8</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Кронштейн анкерный для крепления одного анкерного зажима к стенам сооружений ГОСТ 13067</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30</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color w:val="FF0000"/>
                <w:sz w:val="20"/>
                <w:szCs w:val="20"/>
              </w:rPr>
            </w:pPr>
            <w:r w:rsidRPr="00241B11">
              <w:rPr>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9</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Стяжной ремешок для стяжки пучков проводов СИП и крепления к арматуре </w:t>
            </w:r>
            <w:r w:rsidRPr="00241B11">
              <w:rPr>
                <w:rFonts w:ascii="Cambria Math" w:hAnsi="Cambria Math" w:cs="Cambria Math"/>
                <w:sz w:val="20"/>
                <w:szCs w:val="20"/>
              </w:rPr>
              <w:t>∅</w:t>
            </w:r>
            <w:r w:rsidRPr="00241B11">
              <w:rPr>
                <w:sz w:val="20"/>
                <w:szCs w:val="20"/>
              </w:rPr>
              <w:t xml:space="preserve"> 25-62мм</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278</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color w:val="FF0000"/>
                <w:sz w:val="20"/>
                <w:szCs w:val="20"/>
              </w:rPr>
            </w:pPr>
            <w:r w:rsidRPr="00241B11">
              <w:rPr>
                <w:b/>
                <w:bCs/>
                <w:color w:val="FF0000"/>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color w:val="000000"/>
                <w:sz w:val="20"/>
                <w:szCs w:val="20"/>
              </w:rPr>
            </w:pPr>
            <w:r w:rsidRPr="00241B11">
              <w:rPr>
                <w:color w:val="000000"/>
                <w:sz w:val="20"/>
                <w:szCs w:val="20"/>
              </w:rPr>
              <w:t xml:space="preserve">Лента крепления шириной 20 мм, толщиной 0,7 мм, длиной 50 м из нержавеющей стали (в </w:t>
            </w:r>
            <w:proofErr w:type="spellStart"/>
            <w:r w:rsidRPr="00241B11">
              <w:rPr>
                <w:color w:val="000000"/>
                <w:sz w:val="20"/>
                <w:szCs w:val="20"/>
              </w:rPr>
              <w:t>пластмасовой</w:t>
            </w:r>
            <w:proofErr w:type="spellEnd"/>
            <w:r w:rsidRPr="00241B11">
              <w:rPr>
                <w:color w:val="000000"/>
                <w:sz w:val="20"/>
                <w:szCs w:val="20"/>
              </w:rPr>
              <w:t xml:space="preserve"> коробке с кабельной бухтой) F207 (СИП) (25.0017)</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3,34</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11</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Бугель для закрепления на анкерных опорах ленты из нержавеющей стали  </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60</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Скрепа размером 20 мм C20 (СИП)</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122</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13</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Защитные колпачки для изоляции и герметизации концов жил СИП сечением 25-95м2</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28</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14</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Зажим ответвительный для замера напряжения, </w:t>
            </w:r>
            <w:proofErr w:type="spellStart"/>
            <w:r w:rsidRPr="00241B11">
              <w:rPr>
                <w:sz w:val="20"/>
                <w:szCs w:val="20"/>
              </w:rPr>
              <w:t>закорачивания</w:t>
            </w:r>
            <w:proofErr w:type="spellEnd"/>
            <w:r w:rsidRPr="00241B11">
              <w:rPr>
                <w:sz w:val="20"/>
                <w:szCs w:val="20"/>
              </w:rPr>
              <w:t xml:space="preserve"> и защитного заземления, для проводов СИП сечением 16-150мм2 </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16</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15</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Ответвительный зажим с раздельной затяжкой болтов </w:t>
            </w:r>
            <w:r w:rsidRPr="00241B11">
              <w:rPr>
                <w:sz w:val="20"/>
                <w:szCs w:val="20"/>
              </w:rPr>
              <w:lastRenderedPageBreak/>
              <w:t>магистрального и ответвительного проводов Р70</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lastRenderedPageBreak/>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24</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16</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Ответвительный зажим с раздельной затяжкой болтов магистрального и ответвительного проводов Р71</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70</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17</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Анкерной клиновой зажим для абонентских ответвлений от магистрали к вводам </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30</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18</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Круг стальной, д-10 мм ст.3сп-пс, ГОСТ2590</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м/т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88/0,054</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19</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Уголок стальной 50х50х5 мм ст. 3сп-пс, ГОСТ 8509</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м/т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33/0,124</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20</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Зажим для соединения неизолированных алюминиевых или стальных проводов</w:t>
            </w:r>
          </w:p>
        </w:tc>
        <w:tc>
          <w:tcPr>
            <w:tcW w:w="1276"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proofErr w:type="spellStart"/>
            <w:r w:rsidRPr="00241B11">
              <w:rPr>
                <w:sz w:val="20"/>
                <w:szCs w:val="20"/>
              </w:rPr>
              <w:t>шт</w:t>
            </w:r>
            <w:proofErr w:type="spellEnd"/>
          </w:p>
        </w:tc>
        <w:tc>
          <w:tcPr>
            <w:tcW w:w="1417"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10</w:t>
            </w:r>
          </w:p>
        </w:tc>
        <w:tc>
          <w:tcPr>
            <w:tcW w:w="3113" w:type="dxa"/>
            <w:tcBorders>
              <w:top w:val="nil"/>
              <w:left w:val="nil"/>
              <w:bottom w:val="single" w:sz="4" w:space="0" w:color="auto"/>
              <w:right w:val="single" w:sz="4" w:space="0" w:color="auto"/>
            </w:tcBorders>
            <w:shd w:val="clear" w:color="000000" w:fill="FFFFFF"/>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93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Транспортная схема</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000000" w:fill="FFFFFF"/>
            <w:vAlign w:val="center"/>
            <w:hideMark/>
          </w:tcPr>
          <w:p w:rsidR="00362DD5" w:rsidRPr="00241B11" w:rsidRDefault="00362DD5" w:rsidP="00362DD5">
            <w:pPr>
              <w:jc w:val="center"/>
              <w:rPr>
                <w:sz w:val="20"/>
                <w:szCs w:val="20"/>
              </w:rPr>
            </w:pPr>
            <w:r w:rsidRPr="00241B11">
              <w:rPr>
                <w:sz w:val="20"/>
                <w:szCs w:val="20"/>
              </w:rPr>
              <w:t>1</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Среднее расстояние  от базы СП СЭС до места производства работ </w:t>
            </w:r>
            <w:proofErr w:type="spellStart"/>
            <w:r w:rsidRPr="00241B11">
              <w:rPr>
                <w:sz w:val="20"/>
                <w:szCs w:val="20"/>
              </w:rPr>
              <w:t>п.Падали</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км</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54</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 xml:space="preserve">Среднее расстояние от базы АРЭС -  до места производства работ </w:t>
            </w:r>
            <w:proofErr w:type="spellStart"/>
            <w:r w:rsidRPr="00241B11">
              <w:rPr>
                <w:sz w:val="20"/>
                <w:szCs w:val="20"/>
              </w:rPr>
              <w:t>п.Падали</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км</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35</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93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Погрузо-разгрузочные работы</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Погрузочно-разгрузочные работы и перевозка монтируемых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101,5</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b/>
                <w:bCs/>
                <w:sz w:val="20"/>
                <w:szCs w:val="20"/>
              </w:rPr>
            </w:pPr>
            <w:r w:rsidRPr="00241B11">
              <w:rPr>
                <w:b/>
                <w:bCs/>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2</w:t>
            </w:r>
          </w:p>
        </w:tc>
        <w:tc>
          <w:tcPr>
            <w:tcW w:w="297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Погрузочно-разгрузочные работы и перевозка демонтированных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т</w:t>
            </w:r>
          </w:p>
        </w:tc>
        <w:tc>
          <w:tcPr>
            <w:tcW w:w="1417"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362DD5">
            <w:pPr>
              <w:jc w:val="center"/>
              <w:rPr>
                <w:sz w:val="20"/>
                <w:szCs w:val="20"/>
              </w:rPr>
            </w:pPr>
            <w:r w:rsidRPr="00241B11">
              <w:rPr>
                <w:sz w:val="20"/>
                <w:szCs w:val="20"/>
              </w:rPr>
              <w:t>42,41</w:t>
            </w:r>
          </w:p>
        </w:tc>
        <w:tc>
          <w:tcPr>
            <w:tcW w:w="3113" w:type="dxa"/>
            <w:tcBorders>
              <w:top w:val="nil"/>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934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2DD5" w:rsidRPr="00241B11" w:rsidRDefault="00362DD5" w:rsidP="00241B11">
            <w:pPr>
              <w:rPr>
                <w:sz w:val="20"/>
                <w:szCs w:val="20"/>
              </w:rPr>
            </w:pPr>
            <w:r w:rsidRPr="00241B11">
              <w:rPr>
                <w:sz w:val="20"/>
                <w:szCs w:val="20"/>
              </w:rPr>
              <w:t>Примечания:</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362DD5" w:rsidRPr="00241B11" w:rsidRDefault="00362DD5" w:rsidP="00362DD5">
            <w:pPr>
              <w:jc w:val="center"/>
              <w:rPr>
                <w:sz w:val="20"/>
                <w:szCs w:val="20"/>
              </w:rPr>
            </w:pPr>
            <w:r w:rsidRPr="00241B11">
              <w:rPr>
                <w:sz w:val="20"/>
                <w:szCs w:val="20"/>
              </w:rPr>
              <w:t>1</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362DD5">
            <w:pPr>
              <w:rPr>
                <w:sz w:val="20"/>
                <w:szCs w:val="20"/>
              </w:rPr>
            </w:pPr>
            <w:r w:rsidRPr="00241B11">
              <w:rPr>
                <w:sz w:val="20"/>
                <w:szCs w:val="20"/>
              </w:rPr>
              <w:t>Работа выполняется в охранной зоне ВЛ.</w:t>
            </w:r>
          </w:p>
        </w:tc>
        <w:tc>
          <w:tcPr>
            <w:tcW w:w="3113" w:type="dxa"/>
            <w:tcBorders>
              <w:top w:val="nil"/>
              <w:left w:val="nil"/>
              <w:bottom w:val="single" w:sz="4" w:space="0" w:color="auto"/>
              <w:right w:val="single" w:sz="4" w:space="0" w:color="auto"/>
            </w:tcBorders>
            <w:shd w:val="clear" w:color="auto" w:fill="auto"/>
            <w:noWrap/>
            <w:vAlign w:val="center"/>
            <w:hideMark/>
          </w:tcPr>
          <w:p w:rsidR="00362DD5" w:rsidRPr="00241B11" w:rsidRDefault="00362DD5" w:rsidP="00241B11">
            <w:pPr>
              <w:rPr>
                <w:sz w:val="20"/>
                <w:szCs w:val="20"/>
              </w:rPr>
            </w:pPr>
            <w:r w:rsidRPr="00241B11">
              <w:rPr>
                <w:sz w:val="20"/>
                <w:szCs w:val="20"/>
              </w:rPr>
              <w:t> </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362DD5" w:rsidRPr="00241B11" w:rsidRDefault="00362DD5" w:rsidP="00362DD5">
            <w:pPr>
              <w:jc w:val="center"/>
              <w:rPr>
                <w:sz w:val="20"/>
                <w:szCs w:val="20"/>
              </w:rPr>
            </w:pPr>
            <w:r w:rsidRPr="00241B11">
              <w:rPr>
                <w:sz w:val="20"/>
                <w:szCs w:val="20"/>
              </w:rPr>
              <w:t>2</w:t>
            </w:r>
          </w:p>
        </w:tc>
        <w:tc>
          <w:tcPr>
            <w:tcW w:w="8783" w:type="dxa"/>
            <w:gridSpan w:val="4"/>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007F4" w:rsidP="00241B11">
            <w:pPr>
              <w:rPr>
                <w:sz w:val="20"/>
                <w:szCs w:val="20"/>
              </w:rPr>
            </w:pPr>
            <w:r w:rsidRPr="003007F4">
              <w:rPr>
                <w:sz w:val="20"/>
                <w:szCs w:val="20"/>
              </w:rPr>
              <w:t>Опоры комплектуются по типовому проекту: 25.0017 (П23 - промежуточные опоры; УП23 - угловые промежуточные опоры; А23 - анкерная концевая; УА23 - угловая анкерная). Контур заземления опор выполняется в соответствии с ПУЭ-7 раздел 1.7. При монтаже опор засыпка котлованов производится вынутым при бурении грунтом, за исключением растительного слоя почвы. При засыпке котлованов должно производится уплотнение грунта слоями не более 20см при помощи трамбовки до получения плотности грунта засыпки  1,7т/м3</w:t>
            </w:r>
          </w:p>
        </w:tc>
      </w:tr>
      <w:tr w:rsidR="00362DD5" w:rsidRPr="00362DD5" w:rsidTr="00241B11">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362DD5" w:rsidRPr="00241B11" w:rsidRDefault="00362DD5" w:rsidP="00362DD5">
            <w:pPr>
              <w:jc w:val="center"/>
              <w:rPr>
                <w:sz w:val="20"/>
                <w:szCs w:val="20"/>
              </w:rPr>
            </w:pPr>
            <w:r w:rsidRPr="00241B11">
              <w:rPr>
                <w:sz w:val="20"/>
                <w:szCs w:val="20"/>
              </w:rPr>
              <w:t>3</w:t>
            </w:r>
          </w:p>
        </w:tc>
        <w:tc>
          <w:tcPr>
            <w:tcW w:w="8783" w:type="dxa"/>
            <w:gridSpan w:val="4"/>
            <w:tcBorders>
              <w:top w:val="single" w:sz="4" w:space="0" w:color="auto"/>
              <w:left w:val="nil"/>
              <w:bottom w:val="single" w:sz="4" w:space="0" w:color="auto"/>
              <w:right w:val="single" w:sz="4" w:space="0" w:color="auto"/>
            </w:tcBorders>
            <w:shd w:val="clear" w:color="auto" w:fill="auto"/>
            <w:vAlign w:val="center"/>
            <w:hideMark/>
          </w:tcPr>
          <w:p w:rsidR="00362DD5" w:rsidRPr="00241B11" w:rsidRDefault="00362DD5" w:rsidP="00241B11">
            <w:pPr>
              <w:rPr>
                <w:sz w:val="20"/>
                <w:szCs w:val="20"/>
              </w:rPr>
            </w:pPr>
            <w:r w:rsidRPr="00241B11">
              <w:rPr>
                <w:sz w:val="20"/>
                <w:szCs w:val="20"/>
              </w:rPr>
              <w:t>Подрядная организация производит уборку всех порубочных остатков от расчистки просеки и разделки древесины путем измельчения древесных отходов спецтехникой либо вывозом и утилизацией.</w:t>
            </w:r>
          </w:p>
        </w:tc>
      </w:tr>
    </w:tbl>
    <w:p w:rsidR="00362DD5" w:rsidRDefault="00362DD5"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Default="00241B11" w:rsidP="00362DD5">
      <w:pPr>
        <w:pStyle w:val="ConsPlusNormal"/>
        <w:widowControl/>
        <w:ind w:left="709" w:hanging="709"/>
        <w:rPr>
          <w:rFonts w:ascii="Times New Roman" w:hAnsi="Times New Roman" w:cs="Times New Roman"/>
          <w:b/>
        </w:rPr>
      </w:pPr>
    </w:p>
    <w:p w:rsidR="00241B11" w:rsidRPr="007D0A00" w:rsidRDefault="00241B11" w:rsidP="00241B11">
      <w:pPr>
        <w:widowControl w:val="0"/>
        <w:autoSpaceDE w:val="0"/>
        <w:autoSpaceDN w:val="0"/>
        <w:adjustRightInd w:val="0"/>
        <w:jc w:val="right"/>
        <w:rPr>
          <w:i/>
          <w:sz w:val="20"/>
          <w:szCs w:val="20"/>
        </w:rPr>
      </w:pPr>
      <w:r w:rsidRPr="007D0A00">
        <w:rPr>
          <w:i/>
          <w:sz w:val="20"/>
          <w:szCs w:val="20"/>
        </w:rPr>
        <w:lastRenderedPageBreak/>
        <w:t>Приложение № 1.</w:t>
      </w:r>
      <w:r w:rsidRPr="003007F4">
        <w:rPr>
          <w:i/>
          <w:sz w:val="20"/>
          <w:szCs w:val="20"/>
        </w:rPr>
        <w:t>4</w:t>
      </w:r>
      <w:r w:rsidRPr="007D0A00">
        <w:rPr>
          <w:i/>
          <w:sz w:val="20"/>
          <w:szCs w:val="20"/>
        </w:rPr>
        <w:t xml:space="preserve"> к техническим требованиям</w:t>
      </w:r>
    </w:p>
    <w:p w:rsidR="00241B11" w:rsidRPr="007D0A00" w:rsidRDefault="00241B11" w:rsidP="00241B11">
      <w:pPr>
        <w:widowControl w:val="0"/>
        <w:autoSpaceDE w:val="0"/>
        <w:autoSpaceDN w:val="0"/>
        <w:adjustRightInd w:val="0"/>
        <w:jc w:val="right"/>
        <w:rPr>
          <w:i/>
          <w:sz w:val="20"/>
          <w:szCs w:val="20"/>
        </w:rPr>
      </w:pPr>
      <w:r w:rsidRPr="007D0A00">
        <w:rPr>
          <w:i/>
          <w:sz w:val="20"/>
          <w:szCs w:val="20"/>
        </w:rPr>
        <w:t>по закупке № 252401</w:t>
      </w:r>
      <w:r w:rsidRPr="007D0A00">
        <w:rPr>
          <w:i/>
          <w:sz w:val="20"/>
          <w:szCs w:val="20"/>
          <w:u w:val="single"/>
        </w:rPr>
        <w:t xml:space="preserve"> </w:t>
      </w:r>
      <w:r w:rsidRPr="007D0A00">
        <w:rPr>
          <w:i/>
          <w:sz w:val="20"/>
          <w:szCs w:val="20"/>
        </w:rPr>
        <w:t xml:space="preserve">лот </w:t>
      </w:r>
      <w:r w:rsidRPr="007D0A00">
        <w:rPr>
          <w:i/>
          <w:sz w:val="20"/>
          <w:szCs w:val="20"/>
          <w:u w:val="single"/>
        </w:rPr>
        <w:t xml:space="preserve">1 </w:t>
      </w:r>
    </w:p>
    <w:p w:rsidR="00241B11" w:rsidRPr="007D0A00" w:rsidRDefault="00241B11" w:rsidP="00241B11">
      <w:pPr>
        <w:widowControl w:val="0"/>
        <w:autoSpaceDE w:val="0"/>
        <w:autoSpaceDN w:val="0"/>
        <w:adjustRightInd w:val="0"/>
        <w:jc w:val="right"/>
        <w:rPr>
          <w:i/>
        </w:rPr>
      </w:pPr>
    </w:p>
    <w:p w:rsidR="00241B11" w:rsidRPr="007D0A00" w:rsidRDefault="00241B11" w:rsidP="00241B11">
      <w:pPr>
        <w:widowControl w:val="0"/>
        <w:autoSpaceDE w:val="0"/>
        <w:autoSpaceDN w:val="0"/>
        <w:adjustRightInd w:val="0"/>
        <w:jc w:val="right"/>
        <w:rPr>
          <w:i/>
          <w:sz w:val="20"/>
          <w:szCs w:val="20"/>
        </w:rPr>
      </w:pPr>
      <w:r w:rsidRPr="007D0A00">
        <w:rPr>
          <w:i/>
          <w:sz w:val="20"/>
          <w:szCs w:val="20"/>
        </w:rPr>
        <w:t xml:space="preserve">Приложение № 1-6/9 </w:t>
      </w:r>
    </w:p>
    <w:p w:rsidR="00241B11" w:rsidRPr="007D0A00" w:rsidRDefault="00241B11" w:rsidP="00241B11">
      <w:pPr>
        <w:widowControl w:val="0"/>
        <w:autoSpaceDE w:val="0"/>
        <w:autoSpaceDN w:val="0"/>
        <w:adjustRightInd w:val="0"/>
        <w:jc w:val="right"/>
        <w:rPr>
          <w:i/>
          <w:sz w:val="20"/>
          <w:szCs w:val="20"/>
        </w:rPr>
      </w:pPr>
      <w:r w:rsidRPr="007D0A00">
        <w:rPr>
          <w:i/>
          <w:sz w:val="20"/>
          <w:szCs w:val="20"/>
        </w:rPr>
        <w:t>К Приказу «Об учетной политике</w:t>
      </w:r>
    </w:p>
    <w:p w:rsidR="00241B11" w:rsidRPr="007D0A00" w:rsidRDefault="00241B11" w:rsidP="00241B11">
      <w:pPr>
        <w:jc w:val="right"/>
        <w:rPr>
          <w:i/>
          <w:sz w:val="20"/>
          <w:szCs w:val="20"/>
        </w:rPr>
      </w:pPr>
      <w:r w:rsidRPr="007D0A00">
        <w:rPr>
          <w:i/>
          <w:sz w:val="20"/>
          <w:szCs w:val="20"/>
        </w:rPr>
        <w:t>АО «ДРСК»</w:t>
      </w:r>
    </w:p>
    <w:p w:rsidR="00241B11" w:rsidRPr="007D0A00" w:rsidRDefault="00241B11" w:rsidP="00241B11">
      <w:pPr>
        <w:jc w:val="right"/>
        <w:rPr>
          <w:i/>
          <w:sz w:val="20"/>
          <w:szCs w:val="20"/>
        </w:rPr>
      </w:pPr>
    </w:p>
    <w:p w:rsidR="00241B11" w:rsidRPr="007D0A00" w:rsidRDefault="00241B11" w:rsidP="00241B11">
      <w:pPr>
        <w:pStyle w:val="ConsPlusNormal"/>
        <w:widowControl/>
        <w:ind w:firstLine="0"/>
        <w:rPr>
          <w:rFonts w:ascii="Times New Roman" w:hAnsi="Times New Roman" w:cs="Times New Roman"/>
          <w:sz w:val="24"/>
          <w:szCs w:val="24"/>
        </w:rPr>
      </w:pPr>
      <w:r w:rsidRPr="007D0A00">
        <w:rPr>
          <w:rFonts w:ascii="Times New Roman" w:hAnsi="Times New Roman" w:cs="Times New Roman"/>
          <w:b/>
          <w:bCs/>
          <w:sz w:val="24"/>
          <w:szCs w:val="24"/>
        </w:rPr>
        <w:t>Организация</w:t>
      </w:r>
      <w:r w:rsidRPr="007D0A00">
        <w:rPr>
          <w:rFonts w:ascii="Times New Roman" w:hAnsi="Times New Roman" w:cs="Times New Roman"/>
          <w:b/>
          <w:bCs/>
          <w:sz w:val="24"/>
          <w:szCs w:val="24"/>
        </w:rPr>
        <w:tab/>
      </w:r>
      <w:r w:rsidRPr="007D0A00">
        <w:rPr>
          <w:rFonts w:ascii="Times New Roman" w:hAnsi="Times New Roman" w:cs="Times New Roman"/>
          <w:sz w:val="24"/>
          <w:szCs w:val="24"/>
        </w:rPr>
        <w:t>АО</w:t>
      </w:r>
      <w:r w:rsidRPr="007D0A00">
        <w:rPr>
          <w:rFonts w:ascii="Times New Roman" w:hAnsi="Times New Roman" w:cs="Times New Roman"/>
          <w:b/>
          <w:bCs/>
          <w:sz w:val="24"/>
          <w:szCs w:val="24"/>
        </w:rPr>
        <w:t xml:space="preserve"> </w:t>
      </w:r>
      <w:r w:rsidRPr="007D0A00">
        <w:rPr>
          <w:rFonts w:ascii="Times New Roman" w:hAnsi="Times New Roman" w:cs="Times New Roman"/>
          <w:sz w:val="24"/>
          <w:szCs w:val="24"/>
        </w:rPr>
        <w:t>ДРСК</w:t>
      </w:r>
    </w:p>
    <w:p w:rsidR="00241B11" w:rsidRPr="007D0A00" w:rsidRDefault="00241B11" w:rsidP="00241B11">
      <w:pPr>
        <w:pStyle w:val="ConsPlusNormal"/>
        <w:widowControl/>
        <w:ind w:firstLine="0"/>
        <w:outlineLvl w:val="0"/>
        <w:rPr>
          <w:rFonts w:ascii="Times New Roman" w:hAnsi="Times New Roman" w:cs="Times New Roman"/>
          <w:b/>
          <w:bCs/>
          <w:sz w:val="24"/>
          <w:szCs w:val="24"/>
        </w:rPr>
      </w:pPr>
      <w:r w:rsidRPr="007D0A00">
        <w:rPr>
          <w:rFonts w:ascii="Times New Roman" w:hAnsi="Times New Roman" w:cs="Times New Roman"/>
          <w:b/>
          <w:bCs/>
          <w:sz w:val="24"/>
          <w:szCs w:val="24"/>
        </w:rPr>
        <w:t>Филиал</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sz w:val="24"/>
          <w:szCs w:val="24"/>
        </w:rPr>
        <w:t>ХЭС</w:t>
      </w:r>
    </w:p>
    <w:p w:rsidR="00241B11" w:rsidRPr="007D0A00" w:rsidRDefault="00241B11" w:rsidP="00241B11">
      <w:pPr>
        <w:pStyle w:val="ConsPlusTitle"/>
        <w:widowControl/>
        <w:outlineLvl w:val="0"/>
        <w:rPr>
          <w:rFonts w:ascii="Times New Roman" w:hAnsi="Times New Roman" w:cs="Times New Roman"/>
          <w:sz w:val="24"/>
          <w:szCs w:val="24"/>
        </w:rPr>
      </w:pPr>
      <w:r w:rsidRPr="007D0A00">
        <w:rPr>
          <w:rFonts w:ascii="Times New Roman" w:hAnsi="Times New Roman" w:cs="Times New Roman"/>
          <w:sz w:val="24"/>
          <w:szCs w:val="24"/>
        </w:rPr>
        <w:t>СП СЭС</w:t>
      </w:r>
      <w:r w:rsidRPr="007D0A00">
        <w:rPr>
          <w:rFonts w:ascii="Times New Roman" w:hAnsi="Times New Roman" w:cs="Times New Roman"/>
          <w:sz w:val="24"/>
          <w:szCs w:val="24"/>
        </w:rPr>
        <w:tab/>
      </w:r>
      <w:r w:rsidRPr="007D0A00">
        <w:rPr>
          <w:rFonts w:ascii="Times New Roman" w:hAnsi="Times New Roman" w:cs="Times New Roman"/>
          <w:sz w:val="24"/>
          <w:szCs w:val="24"/>
        </w:rPr>
        <w:tab/>
      </w:r>
      <w:r>
        <w:rPr>
          <w:rFonts w:ascii="Times New Roman" w:hAnsi="Times New Roman" w:cs="Times New Roman"/>
          <w:b w:val="0"/>
          <w:sz w:val="24"/>
          <w:szCs w:val="24"/>
        </w:rPr>
        <w:t>Амурский</w:t>
      </w:r>
      <w:r w:rsidRPr="007D0A00">
        <w:rPr>
          <w:rFonts w:ascii="Times New Roman" w:hAnsi="Times New Roman" w:cs="Times New Roman"/>
          <w:b w:val="0"/>
          <w:sz w:val="24"/>
          <w:szCs w:val="24"/>
        </w:rPr>
        <w:t xml:space="preserve"> РЭС</w:t>
      </w:r>
    </w:p>
    <w:p w:rsidR="00241B11" w:rsidRPr="007D0A00" w:rsidRDefault="00241B11" w:rsidP="00241B11">
      <w:pPr>
        <w:pStyle w:val="ConsPlusNormal"/>
        <w:widowControl/>
        <w:ind w:left="709" w:hanging="709"/>
        <w:rPr>
          <w:rFonts w:ascii="Times New Roman" w:hAnsi="Times New Roman" w:cs="Times New Roman"/>
          <w:bCs/>
          <w:sz w:val="24"/>
          <w:szCs w:val="24"/>
        </w:rPr>
      </w:pPr>
      <w:r w:rsidRPr="007D0A00">
        <w:rPr>
          <w:rFonts w:ascii="Times New Roman" w:hAnsi="Times New Roman" w:cs="Times New Roman"/>
          <w:b/>
          <w:bCs/>
          <w:sz w:val="24"/>
          <w:szCs w:val="24"/>
        </w:rPr>
        <w:t>Объект</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bCs/>
          <w:sz w:val="24"/>
          <w:szCs w:val="24"/>
        </w:rPr>
        <w:t>Инв. №</w:t>
      </w:r>
      <w:r w:rsidRPr="00362DD5">
        <w:t xml:space="preserve"> </w:t>
      </w:r>
      <w:r w:rsidRPr="00241B11">
        <w:rPr>
          <w:rFonts w:ascii="Times New Roman" w:hAnsi="Times New Roman" w:cs="Times New Roman"/>
          <w:bCs/>
          <w:sz w:val="24"/>
          <w:szCs w:val="24"/>
        </w:rPr>
        <w:t>HB034679</w:t>
      </w:r>
      <w:r w:rsidRPr="00362DD5">
        <w:rPr>
          <w:rFonts w:ascii="Times New Roman" w:hAnsi="Times New Roman" w:cs="Times New Roman"/>
          <w:bCs/>
          <w:sz w:val="24"/>
          <w:szCs w:val="24"/>
        </w:rPr>
        <w:t xml:space="preserve"> </w:t>
      </w:r>
      <w:r w:rsidRPr="00241B11">
        <w:rPr>
          <w:rFonts w:ascii="Times New Roman" w:hAnsi="Times New Roman" w:cs="Times New Roman"/>
          <w:bCs/>
          <w:sz w:val="24"/>
          <w:szCs w:val="24"/>
        </w:rPr>
        <w:t>ВЛ-0.4 кВ ТП4 - Гаражи п. Изв.600м</w:t>
      </w:r>
    </w:p>
    <w:p w:rsidR="00241B11" w:rsidRPr="007D0A00" w:rsidRDefault="00241B11" w:rsidP="00241B11">
      <w:pPr>
        <w:pStyle w:val="ConsPlusNormal"/>
        <w:widowControl/>
        <w:ind w:left="709" w:hanging="709"/>
        <w:rPr>
          <w:rFonts w:ascii="Times New Roman" w:hAnsi="Times New Roman" w:cs="Times New Roman"/>
        </w:rPr>
      </w:pPr>
    </w:p>
    <w:p w:rsidR="00241B11" w:rsidRPr="007D0A00" w:rsidRDefault="00241B11" w:rsidP="00241B11">
      <w:pPr>
        <w:pStyle w:val="ConsPlusNormal"/>
        <w:widowControl/>
        <w:ind w:left="709" w:hanging="709"/>
        <w:jc w:val="center"/>
        <w:rPr>
          <w:rFonts w:ascii="Times New Roman" w:hAnsi="Times New Roman" w:cs="Times New Roman"/>
          <w:b/>
        </w:rPr>
      </w:pPr>
    </w:p>
    <w:p w:rsidR="00241B11" w:rsidRPr="007D0A00" w:rsidRDefault="00241B11" w:rsidP="00241B11">
      <w:pPr>
        <w:pStyle w:val="ConsPlusNormal"/>
        <w:widowControl/>
        <w:ind w:left="709" w:hanging="709"/>
        <w:jc w:val="center"/>
        <w:rPr>
          <w:rFonts w:ascii="Times New Roman" w:hAnsi="Times New Roman" w:cs="Times New Roman"/>
          <w:b/>
          <w:sz w:val="24"/>
          <w:szCs w:val="24"/>
        </w:rPr>
      </w:pPr>
      <w:r w:rsidRPr="007D0A00">
        <w:rPr>
          <w:rFonts w:ascii="Times New Roman" w:hAnsi="Times New Roman" w:cs="Times New Roman"/>
          <w:b/>
          <w:sz w:val="24"/>
          <w:szCs w:val="24"/>
        </w:rPr>
        <w:t>ВЕДОМОСТЬ ДЕФЕКТОВ И ОБЪЁМОВ РАБОТ</w:t>
      </w:r>
    </w:p>
    <w:p w:rsidR="00241B11" w:rsidRPr="007D0A00" w:rsidRDefault="00241B11" w:rsidP="00241B11">
      <w:pPr>
        <w:pStyle w:val="ConsPlusNormal"/>
        <w:widowControl/>
        <w:ind w:left="709" w:hanging="709"/>
        <w:jc w:val="center"/>
        <w:rPr>
          <w:rFonts w:ascii="Times New Roman" w:hAnsi="Times New Roman" w:cs="Times New Roman"/>
          <w:sz w:val="24"/>
          <w:szCs w:val="24"/>
        </w:rPr>
      </w:pPr>
      <w:r w:rsidRPr="007D0A00">
        <w:rPr>
          <w:rFonts w:ascii="Times New Roman" w:hAnsi="Times New Roman" w:cs="Times New Roman"/>
          <w:sz w:val="24"/>
          <w:szCs w:val="24"/>
        </w:rPr>
        <w:t>на 2023 год</w:t>
      </w:r>
    </w:p>
    <w:p w:rsidR="00241B11" w:rsidRPr="007D0A00" w:rsidRDefault="00241B11" w:rsidP="00241B11">
      <w:pPr>
        <w:pStyle w:val="ConsPlusNormal"/>
        <w:widowControl/>
        <w:ind w:left="709" w:hanging="709"/>
        <w:jc w:val="center"/>
        <w:rPr>
          <w:rFonts w:ascii="Times New Roman" w:hAnsi="Times New Roman" w:cs="Times New Roman"/>
          <w:sz w:val="24"/>
          <w:szCs w:val="24"/>
        </w:rPr>
      </w:pPr>
    </w:p>
    <w:p w:rsidR="00241B11" w:rsidRDefault="00241B11" w:rsidP="00241B1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Комиссия провела обследование</w:t>
      </w:r>
      <w:r w:rsidRPr="007D0A00">
        <w:rPr>
          <w:rFonts w:ascii="Times New Roman" w:hAnsi="Times New Roman" w:cs="Times New Roman"/>
          <w:sz w:val="24"/>
          <w:szCs w:val="24"/>
        </w:rPr>
        <w:t xml:space="preserve"> </w:t>
      </w:r>
      <w:r w:rsidRPr="00241B11">
        <w:rPr>
          <w:rFonts w:ascii="Times New Roman" w:hAnsi="Times New Roman" w:cs="Times New Roman"/>
          <w:i/>
          <w:sz w:val="24"/>
          <w:szCs w:val="24"/>
        </w:rPr>
        <w:t>ВЛ 0,4 кВ Ф-12 ТП-4 п. Известковый</w:t>
      </w:r>
      <w:r w:rsidRPr="007D0A00">
        <w:rPr>
          <w:rFonts w:ascii="Times New Roman" w:hAnsi="Times New Roman" w:cs="Times New Roman"/>
          <w:sz w:val="24"/>
          <w:szCs w:val="24"/>
        </w:rPr>
        <w:t>, вследствие чего приняла решение о необходимости проведения следующего объема работ по ремонту подрядным способом</w:t>
      </w:r>
    </w:p>
    <w:tbl>
      <w:tblPr>
        <w:tblW w:w="0" w:type="auto"/>
        <w:tblInd w:w="-5" w:type="dxa"/>
        <w:tblLayout w:type="fixed"/>
        <w:tblLook w:val="04A0" w:firstRow="1" w:lastRow="0" w:firstColumn="1" w:lastColumn="0" w:noHBand="0" w:noVBand="1"/>
      </w:tblPr>
      <w:tblGrid>
        <w:gridCol w:w="567"/>
        <w:gridCol w:w="3686"/>
        <w:gridCol w:w="992"/>
        <w:gridCol w:w="851"/>
        <w:gridCol w:w="3254"/>
      </w:tblGrid>
      <w:tr w:rsidR="00F20762" w:rsidRPr="00F20762" w:rsidTr="00F207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b/>
                <w:i/>
                <w:sz w:val="20"/>
                <w:szCs w:val="20"/>
              </w:rPr>
            </w:pPr>
            <w:r w:rsidRPr="00241B11">
              <w:rPr>
                <w:b/>
                <w:i/>
                <w:sz w:val="20"/>
                <w:szCs w:val="20"/>
              </w:rPr>
              <w:t>№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i/>
                <w:sz w:val="20"/>
                <w:szCs w:val="20"/>
              </w:rPr>
            </w:pPr>
            <w:r w:rsidRPr="00241B11">
              <w:rPr>
                <w:b/>
                <w:i/>
                <w:sz w:val="20"/>
                <w:szCs w:val="20"/>
              </w:rPr>
              <w:t>Обнаруженные дефекты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i/>
                <w:sz w:val="20"/>
                <w:szCs w:val="20"/>
              </w:rPr>
            </w:pPr>
            <w:r w:rsidRPr="00241B11">
              <w:rPr>
                <w:b/>
                <w:i/>
                <w:sz w:val="20"/>
                <w:szCs w:val="20"/>
              </w:rPr>
              <w:t>Ед. изм.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i/>
                <w:sz w:val="20"/>
                <w:szCs w:val="20"/>
              </w:rPr>
            </w:pPr>
            <w:r w:rsidRPr="00241B11">
              <w:rPr>
                <w:b/>
                <w:i/>
                <w:sz w:val="20"/>
                <w:szCs w:val="20"/>
              </w:rPr>
              <w:t>Кол-во</w:t>
            </w:r>
          </w:p>
        </w:tc>
        <w:tc>
          <w:tcPr>
            <w:tcW w:w="3254"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i/>
                <w:sz w:val="20"/>
                <w:szCs w:val="20"/>
              </w:rPr>
            </w:pPr>
            <w:r w:rsidRPr="00241B11">
              <w:rPr>
                <w:b/>
                <w:i/>
                <w:sz w:val="20"/>
                <w:szCs w:val="20"/>
              </w:rPr>
              <w:t>Наименование работ</w:t>
            </w: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Загнивание одностоечной деревянной опоры на ж/б пасынке, трещины ж/б пасынка</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25</w:t>
            </w:r>
          </w:p>
        </w:tc>
        <w:tc>
          <w:tcPr>
            <w:tcW w:w="32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Демонтаж одностоечной деревянной опоры на ж/б пасынке; опоры № 5, 7, 8, 11, 13 - 20, 23 - 25, 7/1 - 7/3, 7/1А, 10/1 - 10/6</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25</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Загнивание одностоечной деревянной опоры</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7</w:t>
            </w:r>
          </w:p>
        </w:tc>
        <w:tc>
          <w:tcPr>
            <w:tcW w:w="32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Демонтаж одностоечной деревянной опоры;</w:t>
            </w:r>
            <w:r w:rsidRPr="00241B11">
              <w:rPr>
                <w:sz w:val="20"/>
                <w:szCs w:val="20"/>
              </w:rPr>
              <w:br/>
              <w:t>опоры № 1, 3, 4, 6, 7/2А, 10, 12</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7</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Загнивание деревянной опоры на ж/б пасынке с укосом, трещины ж/б пасынка</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w:t>
            </w:r>
          </w:p>
        </w:tc>
        <w:tc>
          <w:tcPr>
            <w:tcW w:w="32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Демонтаж деревянной опоры на ж/б пасынке с подкосом; опоры № 9, 21, 22</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4</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Загнивание деревянной опоры с подкосом</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2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Демонтаж деревянной опоры с подкосом;</w:t>
            </w:r>
            <w:r w:rsidRPr="00241B11">
              <w:rPr>
                <w:sz w:val="20"/>
                <w:szCs w:val="20"/>
              </w:rPr>
              <w:br/>
              <w:t>опоры № 2</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xml:space="preserve">, наличие </w:t>
            </w:r>
            <w:proofErr w:type="spellStart"/>
            <w:r w:rsidRPr="00241B11">
              <w:rPr>
                <w:sz w:val="20"/>
                <w:szCs w:val="20"/>
              </w:rPr>
              <w:t>оплавлений</w:t>
            </w:r>
            <w:proofErr w:type="spellEnd"/>
            <w:r w:rsidRPr="00241B11">
              <w:rPr>
                <w:sz w:val="20"/>
                <w:szCs w:val="20"/>
              </w:rPr>
              <w:t>, обрывы проволок, многочисленные скрутки</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 опора (4 провода)/км линии</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16/0,57</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Демонтаж провода АС-25;</w:t>
            </w:r>
            <w:r w:rsidRPr="00241B11">
              <w:rPr>
                <w:sz w:val="20"/>
                <w:szCs w:val="20"/>
              </w:rPr>
              <w:br/>
              <w:t>пролёты опор № 1 - 8, 9 - 16</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xml:space="preserve">, наличие </w:t>
            </w:r>
            <w:proofErr w:type="spellStart"/>
            <w:r w:rsidRPr="00241B11">
              <w:rPr>
                <w:sz w:val="20"/>
                <w:szCs w:val="20"/>
              </w:rPr>
              <w:t>оплавлений</w:t>
            </w:r>
            <w:proofErr w:type="spellEnd"/>
            <w:r w:rsidRPr="00241B11">
              <w:rPr>
                <w:sz w:val="20"/>
                <w:szCs w:val="20"/>
              </w:rPr>
              <w:t>, обрывы проволок, многочисленные скрутки</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 опора (2 провода)/км линии</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20/0,78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Демонтаж провода АС-16;</w:t>
            </w:r>
            <w:r w:rsidRPr="00241B11">
              <w:rPr>
                <w:sz w:val="20"/>
                <w:szCs w:val="20"/>
              </w:rPr>
              <w:br/>
              <w:t>пролёты опор № 18-21,22-25, 10-10/6, 10/2-10/2/1, 7-7/2А, 7-7/3</w:t>
            </w: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7</w:t>
            </w:r>
          </w:p>
        </w:tc>
        <w:tc>
          <w:tcPr>
            <w:tcW w:w="3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Требуется монтаж ж/б анкерной концевой опоры.</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5</w:t>
            </w:r>
          </w:p>
        </w:tc>
        <w:tc>
          <w:tcPr>
            <w:tcW w:w="32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Установка ж/б анкерной концевой опоры с подкосом; (тип оп. А-23) опоры № 1,7/3,7/2А,10/6,25.</w:t>
            </w:r>
          </w:p>
        </w:tc>
      </w:tr>
      <w:tr w:rsidR="00F20762"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10</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8</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Требуется монтаж ж/б промежуточной опоры.</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22</w:t>
            </w:r>
          </w:p>
        </w:tc>
        <w:tc>
          <w:tcPr>
            <w:tcW w:w="3254"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Установка ж/б промежуточной опоры;</w:t>
            </w:r>
            <w:r w:rsidRPr="00241B11">
              <w:rPr>
                <w:sz w:val="20"/>
                <w:szCs w:val="20"/>
              </w:rPr>
              <w:br/>
              <w:t>(тип оп. П-23) опоры № 3,4,5,6,7,7/1,7/2,7/1А,8,11,12,13,14,15,16,17,19,20,23,24,10/1,10/5.</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22</w:t>
            </w:r>
          </w:p>
        </w:tc>
        <w:tc>
          <w:tcPr>
            <w:tcW w:w="3254"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nil"/>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9</w:t>
            </w:r>
          </w:p>
        </w:tc>
        <w:tc>
          <w:tcPr>
            <w:tcW w:w="3686" w:type="dxa"/>
            <w:vMerge w:val="restart"/>
            <w:tcBorders>
              <w:top w:val="nil"/>
              <w:left w:val="single" w:sz="4" w:space="0" w:color="auto"/>
              <w:bottom w:val="nil"/>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Требуется монтаж ж/б промежуточной угловой опоры.</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9</w:t>
            </w:r>
          </w:p>
        </w:tc>
        <w:tc>
          <w:tcPr>
            <w:tcW w:w="3254" w:type="dxa"/>
            <w:vMerge w:val="restart"/>
            <w:tcBorders>
              <w:top w:val="nil"/>
              <w:left w:val="single" w:sz="4" w:space="0" w:color="auto"/>
              <w:bottom w:val="nil"/>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Установка ж/б промежуточной угловой опоры с одним подкосом;</w:t>
            </w:r>
            <w:r w:rsidRPr="00241B11">
              <w:rPr>
                <w:sz w:val="20"/>
                <w:szCs w:val="20"/>
              </w:rPr>
              <w:br/>
              <w:t>(тип оп. УП-23) опоры №</w:t>
            </w:r>
            <w:r w:rsidRPr="00241B11">
              <w:rPr>
                <w:sz w:val="20"/>
                <w:szCs w:val="20"/>
              </w:rPr>
              <w:br/>
              <w:t>22,21,18,10,9,10/2,10/3,10/4,2.</w:t>
            </w:r>
          </w:p>
        </w:tc>
      </w:tr>
      <w:tr w:rsidR="00241B11" w:rsidRPr="00F20762" w:rsidTr="00F20762">
        <w:tc>
          <w:tcPr>
            <w:tcW w:w="567" w:type="dxa"/>
            <w:vMerge/>
            <w:tcBorders>
              <w:top w:val="nil"/>
              <w:left w:val="single" w:sz="4" w:space="0" w:color="auto"/>
              <w:bottom w:val="nil"/>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nil"/>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nil"/>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nil"/>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18</w:t>
            </w:r>
          </w:p>
        </w:tc>
        <w:tc>
          <w:tcPr>
            <w:tcW w:w="3254" w:type="dxa"/>
            <w:vMerge/>
            <w:tcBorders>
              <w:top w:val="nil"/>
              <w:left w:val="single" w:sz="4" w:space="0" w:color="auto"/>
              <w:bottom w:val="nil"/>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10</w:t>
            </w:r>
          </w:p>
        </w:tc>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Требуется монтаж дополнительной ж/б  промежуточной угловой опоры.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254" w:type="dxa"/>
            <w:vMerge w:val="restart"/>
            <w:tcBorders>
              <w:top w:val="single" w:sz="4" w:space="0" w:color="auto"/>
              <w:left w:val="single" w:sz="4" w:space="0" w:color="auto"/>
              <w:bottom w:val="nil"/>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Установка </w:t>
            </w:r>
            <w:r w:rsidRPr="00241B11">
              <w:rPr>
                <w:b/>
                <w:bCs/>
                <w:sz w:val="20"/>
                <w:szCs w:val="20"/>
              </w:rPr>
              <w:t>дополнительной</w:t>
            </w:r>
            <w:r w:rsidRPr="00241B11">
              <w:rPr>
                <w:sz w:val="20"/>
                <w:szCs w:val="20"/>
              </w:rPr>
              <w:t xml:space="preserve"> ж/б промежуточной угловой опоры с одним подкосом;</w:t>
            </w:r>
            <w:r w:rsidRPr="00241B11">
              <w:rPr>
                <w:sz w:val="20"/>
                <w:szCs w:val="20"/>
              </w:rPr>
              <w:br/>
              <w:t xml:space="preserve">(тип оп. УП-23) </w:t>
            </w:r>
          </w:p>
        </w:tc>
      </w:tr>
      <w:tr w:rsidR="00241B11" w:rsidRPr="00F20762" w:rsidTr="00F20762">
        <w:tc>
          <w:tcPr>
            <w:tcW w:w="567" w:type="dxa"/>
            <w:vMerge/>
            <w:tcBorders>
              <w:top w:val="single" w:sz="4" w:space="0" w:color="auto"/>
              <w:left w:val="single" w:sz="4" w:space="0" w:color="auto"/>
              <w:bottom w:val="single" w:sz="4" w:space="0" w:color="auto"/>
              <w:right w:val="single" w:sz="4" w:space="0" w:color="auto"/>
            </w:tcBorders>
            <w:vAlign w:val="center"/>
            <w:hideMark/>
          </w:tcPr>
          <w:p w:rsidR="00241B11" w:rsidRPr="00241B11" w:rsidRDefault="00241B11" w:rsidP="00241B11">
            <w:pPr>
              <w:rPr>
                <w:sz w:val="20"/>
                <w:szCs w:val="20"/>
              </w:rPr>
            </w:pPr>
          </w:p>
        </w:tc>
        <w:tc>
          <w:tcPr>
            <w:tcW w:w="3686" w:type="dxa"/>
            <w:vMerge/>
            <w:tcBorders>
              <w:top w:val="single" w:sz="4" w:space="0" w:color="auto"/>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nil"/>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nil"/>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254" w:type="dxa"/>
            <w:vMerge/>
            <w:tcBorders>
              <w:top w:val="single" w:sz="4" w:space="0" w:color="auto"/>
              <w:left w:val="single" w:sz="4" w:space="0" w:color="auto"/>
              <w:bottom w:val="nil"/>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11</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Требуется монтаж дополнительной ж/б анкерно-угловой опоры.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Установка </w:t>
            </w:r>
            <w:proofErr w:type="spellStart"/>
            <w:r w:rsidRPr="00241B11">
              <w:rPr>
                <w:b/>
                <w:bCs/>
                <w:sz w:val="20"/>
                <w:szCs w:val="20"/>
              </w:rPr>
              <w:t>дополниельной</w:t>
            </w:r>
            <w:proofErr w:type="spellEnd"/>
            <w:r w:rsidRPr="00241B11">
              <w:rPr>
                <w:sz w:val="20"/>
                <w:szCs w:val="20"/>
              </w:rPr>
              <w:t xml:space="preserve"> ж/б анкерно-угловой опоры с двумя подкосами; (тип оп. УА-23)</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стойка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w:t>
            </w:r>
          </w:p>
        </w:tc>
        <w:tc>
          <w:tcPr>
            <w:tcW w:w="3254" w:type="dxa"/>
            <w:vMerge/>
            <w:tcBorders>
              <w:top w:val="single" w:sz="4" w:space="0" w:color="auto"/>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12</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xml:space="preserve">, наличие </w:t>
            </w:r>
            <w:proofErr w:type="spellStart"/>
            <w:r w:rsidRPr="00241B11">
              <w:rPr>
                <w:sz w:val="20"/>
                <w:szCs w:val="20"/>
              </w:rPr>
              <w:t>оплавлений</w:t>
            </w:r>
            <w:proofErr w:type="spellEnd"/>
            <w:r w:rsidRPr="00241B11">
              <w:rPr>
                <w:sz w:val="20"/>
                <w:szCs w:val="20"/>
              </w:rPr>
              <w:t>, обрывы проволок, многочисленные скрутки</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опор/км ВЛ/км провода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16/0,57/0,57</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Монтаж провода СИП2А 3х70+1х54,6 пролёты опор № 1 - 18</w:t>
            </w: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13</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Провод не соответствует качеству </w:t>
            </w:r>
            <w:proofErr w:type="spellStart"/>
            <w:r w:rsidRPr="00241B11">
              <w:rPr>
                <w:sz w:val="20"/>
                <w:szCs w:val="20"/>
              </w:rPr>
              <w:t>эл.энергии</w:t>
            </w:r>
            <w:proofErr w:type="spellEnd"/>
            <w:r w:rsidRPr="00241B11">
              <w:rPr>
                <w:sz w:val="20"/>
                <w:szCs w:val="20"/>
              </w:rPr>
              <w:t xml:space="preserve">, наличие </w:t>
            </w:r>
            <w:proofErr w:type="spellStart"/>
            <w:r w:rsidRPr="00241B11">
              <w:rPr>
                <w:sz w:val="20"/>
                <w:szCs w:val="20"/>
              </w:rPr>
              <w:t>оплавлений</w:t>
            </w:r>
            <w:proofErr w:type="spellEnd"/>
            <w:r w:rsidRPr="00241B11">
              <w:rPr>
                <w:sz w:val="20"/>
                <w:szCs w:val="20"/>
              </w:rPr>
              <w:t>, обрывы проволок, многочисленные скрутки</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опор/км ВЛ/км провода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20/0,836/0,836</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Монтаж провода СИП2А 3х50+1х54,6 пролёты опор № № 18-25,10-10/6,10/2-10/3,7-7/2А,7-7/3</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опор/км ВЛ/км провода</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3/0,08/0,08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Монтаж провода СИП2А 3х70+1х54,6;  на дополнительных опорах</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14</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Провод на ввод в жилой дом не соответствует требованиям ПУЭ, наличие </w:t>
            </w:r>
            <w:proofErr w:type="spellStart"/>
            <w:r w:rsidRPr="00241B11">
              <w:rPr>
                <w:sz w:val="20"/>
                <w:szCs w:val="20"/>
              </w:rPr>
              <w:t>оплавлений</w:t>
            </w:r>
            <w:proofErr w:type="spellEnd"/>
            <w:r w:rsidRPr="00241B11">
              <w:rPr>
                <w:sz w:val="20"/>
                <w:szCs w:val="20"/>
              </w:rPr>
              <w:t>, обрывы проволок, многочисленные скрутки</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30</w:t>
            </w:r>
          </w:p>
        </w:tc>
        <w:tc>
          <w:tcPr>
            <w:tcW w:w="3254"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Замена вводов однофазных А</w:t>
            </w:r>
            <w:r w:rsidRPr="00241B11">
              <w:rPr>
                <w:color w:val="FF0000"/>
                <w:sz w:val="20"/>
                <w:szCs w:val="20"/>
              </w:rPr>
              <w:t>С</w:t>
            </w:r>
            <w:r w:rsidRPr="00241B11">
              <w:rPr>
                <w:sz w:val="20"/>
                <w:szCs w:val="20"/>
              </w:rPr>
              <w:t xml:space="preserve">-16 (в два провода) на провод  СИП4 2х16 при средней длине 0,02 км </w:t>
            </w:r>
          </w:p>
        </w:tc>
      </w:tr>
      <w:tr w:rsidR="00F20762" w:rsidRPr="00F20762" w:rsidTr="00F20762">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15</w:t>
            </w:r>
          </w:p>
        </w:tc>
        <w:tc>
          <w:tcPr>
            <w:tcW w:w="3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Требуется монтаж повторного заземления нулевого провода</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шт.</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Монтаж заземляющих спусков повторного заземления на опорах №1,7/3,7/2А,10,10/6,25</w:t>
            </w:r>
          </w:p>
        </w:tc>
      </w:tr>
      <w:tr w:rsidR="00241B11" w:rsidRPr="00F20762" w:rsidTr="00F20762">
        <w:tc>
          <w:tcPr>
            <w:tcW w:w="567"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3686" w:type="dxa"/>
            <w:vMerge/>
            <w:tcBorders>
              <w:top w:val="nil"/>
              <w:left w:val="single" w:sz="4" w:space="0" w:color="auto"/>
              <w:bottom w:val="single" w:sz="4" w:space="0" w:color="000000"/>
              <w:right w:val="single" w:sz="4" w:space="0" w:color="auto"/>
            </w:tcBorders>
            <w:vAlign w:val="center"/>
            <w:hideMark/>
          </w:tcPr>
          <w:p w:rsidR="00241B11" w:rsidRPr="00241B11" w:rsidRDefault="00241B11" w:rsidP="00241B11">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100 шт.</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0,16</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Монтаж зажимов ответвительных для наложения защитного заземления опор №</w:t>
            </w:r>
            <w:r w:rsidRPr="00241B11">
              <w:rPr>
                <w:color w:val="FF0000"/>
                <w:sz w:val="20"/>
                <w:szCs w:val="20"/>
              </w:rPr>
              <w:t xml:space="preserve"> </w:t>
            </w:r>
            <w:r w:rsidRPr="00241B11">
              <w:rPr>
                <w:sz w:val="20"/>
                <w:szCs w:val="20"/>
              </w:rPr>
              <w:t>25,10,1,10/6.</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Требуется очистка охранной зоны ВЛ 0,4 кВ от кустарников и ручным способом.</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га</w:t>
            </w:r>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0,2</w:t>
            </w:r>
          </w:p>
        </w:tc>
        <w:tc>
          <w:tcPr>
            <w:tcW w:w="3254"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Очистка охранной зоны ВЛ 0,4 кВ от кустарников и деревьев ручным способом пролеты № 1-20.</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17</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 xml:space="preserve">Требуется </w:t>
            </w:r>
            <w:proofErr w:type="spellStart"/>
            <w:r w:rsidRPr="00241B11">
              <w:rPr>
                <w:sz w:val="20"/>
                <w:szCs w:val="20"/>
              </w:rPr>
              <w:t>опрессовка</w:t>
            </w:r>
            <w:proofErr w:type="spellEnd"/>
            <w:r w:rsidRPr="00241B11">
              <w:rPr>
                <w:sz w:val="20"/>
                <w:szCs w:val="20"/>
              </w:rPr>
              <w:t xml:space="preserve"> наконечников для подключения к рубильнику </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4</w:t>
            </w:r>
          </w:p>
        </w:tc>
        <w:tc>
          <w:tcPr>
            <w:tcW w:w="3254"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proofErr w:type="spellStart"/>
            <w:r w:rsidRPr="00241B11">
              <w:rPr>
                <w:sz w:val="20"/>
                <w:szCs w:val="20"/>
              </w:rPr>
              <w:t>Опрессовка</w:t>
            </w:r>
            <w:proofErr w:type="spellEnd"/>
            <w:r w:rsidRPr="00241B11">
              <w:rPr>
                <w:sz w:val="20"/>
                <w:szCs w:val="20"/>
              </w:rPr>
              <w:t xml:space="preserve"> наконечников для подключения к рубильнику 0,4 </w:t>
            </w:r>
            <w:proofErr w:type="spellStart"/>
            <w:r w:rsidRPr="00241B11">
              <w:rPr>
                <w:sz w:val="20"/>
                <w:szCs w:val="20"/>
              </w:rPr>
              <w:t>кВ.</w:t>
            </w:r>
            <w:proofErr w:type="spellEnd"/>
          </w:p>
        </w:tc>
      </w:tr>
      <w:tr w:rsidR="00241B11" w:rsidRPr="00241B11" w:rsidTr="00F20762">
        <w:tc>
          <w:tcPr>
            <w:tcW w:w="93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b/>
                <w:bCs/>
                <w:sz w:val="20"/>
                <w:szCs w:val="20"/>
              </w:rPr>
            </w:pPr>
            <w:r w:rsidRPr="00241B11">
              <w:rPr>
                <w:b/>
                <w:bCs/>
                <w:sz w:val="20"/>
                <w:szCs w:val="20"/>
              </w:rPr>
              <w:t>Материалы:</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Стойка опоры СВ 95-3,5-а /бетон В22,5 (М300), объем 0,36 м3, расход арматуры 39,4 кг/ (серия 3.407.1-143 </w:t>
            </w:r>
            <w:proofErr w:type="spellStart"/>
            <w:r w:rsidRPr="00241B11">
              <w:rPr>
                <w:sz w:val="20"/>
                <w:szCs w:val="20"/>
              </w:rPr>
              <w:t>вып</w:t>
            </w:r>
            <w:proofErr w:type="spellEnd"/>
            <w:r w:rsidRPr="00241B11">
              <w:rPr>
                <w:sz w:val="20"/>
                <w:szCs w:val="20"/>
              </w:rPr>
              <w:t>. 7), ТУ-5863-007-96 5021 66-2016</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53</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Стойка опоры СВ 110-5 /бетон В30 (М400), объем 0,47 м3, расход арматуры 92,0 кг/ (серия 3.407.1-143 </w:t>
            </w:r>
            <w:proofErr w:type="spellStart"/>
            <w:r w:rsidRPr="00241B11">
              <w:rPr>
                <w:sz w:val="20"/>
                <w:szCs w:val="20"/>
              </w:rPr>
              <w:t>вып</w:t>
            </w:r>
            <w:proofErr w:type="spellEnd"/>
            <w:r w:rsidRPr="00241B11">
              <w:rPr>
                <w:sz w:val="20"/>
                <w:szCs w:val="20"/>
              </w:rPr>
              <w:t>. 7)</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Детали крепления стальные (Кронштейн У-1)(3.407.1-143;3.407.1-136)</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19</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4</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Провода самонесущие изолированные для воздушных линий электропередачи с алюминиевыми жилами марки СИП-2 3х70+1х54,6-0,6/1,0(ГОСТ 31946-2012)</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км</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0,679</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Провода самонесущие изолированные для воздушных линий электропередачи с алюминиевыми жилами марки СИП-2 3х50+1х54,6-0,6/1,0(ГОСТ 31946-2012)</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км</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0,874</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color w:val="000000"/>
                <w:sz w:val="20"/>
                <w:szCs w:val="20"/>
              </w:rPr>
            </w:pPr>
            <w:r w:rsidRPr="00241B11">
              <w:rPr>
                <w:color w:val="000000"/>
                <w:sz w:val="20"/>
                <w:szCs w:val="20"/>
              </w:rPr>
              <w:t>Провода самонесущие изолированные для воздушных линий электропередачи с алюминиевыми жилами марки СИП-4 2х16-0,6/1,0(ГОСТ 31946-2012)</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км</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0,627</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7</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color w:val="000000"/>
                <w:sz w:val="20"/>
                <w:szCs w:val="20"/>
              </w:rPr>
            </w:pPr>
            <w:r w:rsidRPr="00241B11">
              <w:rPr>
                <w:color w:val="000000"/>
                <w:sz w:val="20"/>
                <w:szCs w:val="20"/>
              </w:rPr>
              <w:t>Анкерный клиновой зажим для крепления изолированной нулевой несущей жилы на угловых, промежуточных и концевых опорах провода СИП2 сечением нулевой несущей жилы 50-70 мм2</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28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8</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color w:val="000000"/>
                <w:sz w:val="20"/>
                <w:szCs w:val="20"/>
              </w:rPr>
            </w:pPr>
            <w:r w:rsidRPr="00241B11">
              <w:rPr>
                <w:color w:val="000000"/>
                <w:sz w:val="20"/>
                <w:szCs w:val="20"/>
              </w:rPr>
              <w:t>Комплект промежуточной подвески (кронштейн и поддерживающий зажим) для подвески на промежуточной опоре провода СИП2 сечением нулевой несу-щей жилы 16-95 мм2</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22</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bCs/>
                <w:color w:val="FF0000"/>
                <w:sz w:val="20"/>
                <w:szCs w:val="20"/>
              </w:rPr>
            </w:pPr>
            <w:r w:rsidRPr="00241B11">
              <w:rPr>
                <w:b/>
                <w:bCs/>
                <w:color w:val="FF0000"/>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lastRenderedPageBreak/>
              <w:t>9</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Кронштейн для крепление анкерного зажима для СИП.</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10</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Кронштейн анкерный для крепления одного анкерного зажима к стенам сооружений ГОСТ 13067</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60</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11</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Стяжной ремешок для стяжки пучков проводов СИП и крепления к арматуре </w:t>
            </w:r>
            <w:r w:rsidRPr="00241B11">
              <w:rPr>
                <w:rFonts w:ascii="Cambria Math" w:hAnsi="Cambria Math" w:cs="Cambria Math"/>
                <w:sz w:val="20"/>
                <w:szCs w:val="20"/>
              </w:rPr>
              <w:t>∅</w:t>
            </w:r>
            <w:r w:rsidRPr="00241B11">
              <w:rPr>
                <w:sz w:val="20"/>
                <w:szCs w:val="20"/>
              </w:rPr>
              <w:t xml:space="preserve"> 25-62мм</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200</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b/>
                <w:bCs/>
                <w:color w:val="FF0000"/>
                <w:sz w:val="20"/>
                <w:szCs w:val="20"/>
              </w:rPr>
            </w:pPr>
            <w:r w:rsidRPr="00241B11">
              <w:rPr>
                <w:b/>
                <w:bCs/>
                <w:color w:val="FF0000"/>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12</w:t>
            </w:r>
          </w:p>
        </w:tc>
        <w:tc>
          <w:tcPr>
            <w:tcW w:w="3686" w:type="dxa"/>
            <w:tcBorders>
              <w:top w:val="nil"/>
              <w:left w:val="nil"/>
              <w:bottom w:val="nil"/>
              <w:right w:val="nil"/>
            </w:tcBorders>
            <w:shd w:val="clear" w:color="auto" w:fill="auto"/>
            <w:vAlign w:val="center"/>
            <w:hideMark/>
          </w:tcPr>
          <w:p w:rsidR="00241B11" w:rsidRPr="00241B11" w:rsidRDefault="00241B11" w:rsidP="00241B11">
            <w:pPr>
              <w:rPr>
                <w:color w:val="000000"/>
                <w:sz w:val="20"/>
                <w:szCs w:val="20"/>
              </w:rPr>
            </w:pPr>
            <w:r w:rsidRPr="00241B11">
              <w:rPr>
                <w:color w:val="000000"/>
                <w:sz w:val="20"/>
                <w:szCs w:val="20"/>
              </w:rPr>
              <w:t xml:space="preserve">Лента крепления шириной 20 мм, толщиной 0,7 мм, длиной 50 м из нержавеющей стали (в </w:t>
            </w:r>
            <w:proofErr w:type="spellStart"/>
            <w:r w:rsidRPr="00241B11">
              <w:rPr>
                <w:color w:val="000000"/>
                <w:sz w:val="20"/>
                <w:szCs w:val="20"/>
              </w:rPr>
              <w:t>пластмасовой</w:t>
            </w:r>
            <w:proofErr w:type="spellEnd"/>
            <w:r w:rsidRPr="00241B11">
              <w:rPr>
                <w:color w:val="000000"/>
                <w:sz w:val="20"/>
                <w:szCs w:val="20"/>
              </w:rPr>
              <w:t xml:space="preserve"> коробке с кабельной бухтой) F207 (СИП) (25.0017)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упак</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13</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 xml:space="preserve">Бугель для закрепления на анкерных опорах ленты из нержавеющей стали  </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34</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14</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Скрепа размером 20 мм C20 (СИП)</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52</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15</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Защитные колпачки для изоляции и герметизации концов жил СИП сечением 25-95м2</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 xml:space="preserve">Зажим ответвительный для замера напряжения, </w:t>
            </w:r>
            <w:proofErr w:type="spellStart"/>
            <w:r w:rsidRPr="00241B11">
              <w:rPr>
                <w:sz w:val="20"/>
                <w:szCs w:val="20"/>
              </w:rPr>
              <w:t>закорачивания</w:t>
            </w:r>
            <w:proofErr w:type="spellEnd"/>
            <w:r w:rsidRPr="00241B11">
              <w:rPr>
                <w:sz w:val="20"/>
                <w:szCs w:val="20"/>
              </w:rPr>
              <w:t xml:space="preserve"> и защитного заземления, для проводов СИП сечением 16-150мм2 </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16</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17</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Ответвительный зажим с раздельной затяжкой болтов магистрального и ответвительного проводов Р70</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18</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Ответвительный зажим с раздельной затяжкой болтов магистрального и ответвительного проводов Р71</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60</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19</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Анкерной клиновой зажим для абонентских ответвлений от магистрали к вводам </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60</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20</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Зажимы соединительные </w:t>
            </w:r>
            <w:proofErr w:type="spellStart"/>
            <w:r w:rsidRPr="00241B11">
              <w:rPr>
                <w:sz w:val="20"/>
                <w:szCs w:val="20"/>
              </w:rPr>
              <w:t>плашечные</w:t>
            </w:r>
            <w:proofErr w:type="spellEnd"/>
            <w:r w:rsidRPr="00241B11">
              <w:rPr>
                <w:sz w:val="20"/>
                <w:szCs w:val="20"/>
              </w:rPr>
              <w:t xml:space="preserve"> ПА-2-2, ТУ 3449-001-52819896-2010</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21</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Наконечник изолированный CPTAR 70</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3</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23</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Круг стальной, д-10 мм ст.3сп-пс, ГОСТ2590</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м/т</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48/0,03</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24</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Уголок стальной 50х50х5 мм ст. 3сп-пс, ГОСТ 8509</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м/т</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18/0,068</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25</w:t>
            </w:r>
          </w:p>
        </w:tc>
        <w:tc>
          <w:tcPr>
            <w:tcW w:w="3686"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rPr>
                <w:sz w:val="20"/>
                <w:szCs w:val="20"/>
              </w:rPr>
            </w:pPr>
            <w:r w:rsidRPr="00241B11">
              <w:rPr>
                <w:sz w:val="20"/>
                <w:szCs w:val="20"/>
              </w:rPr>
              <w:t>Наконечник изолированный CPTAR 54,6</w:t>
            </w:r>
          </w:p>
        </w:tc>
        <w:tc>
          <w:tcPr>
            <w:tcW w:w="992"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proofErr w:type="spellStart"/>
            <w:r w:rsidRPr="00241B11">
              <w:rPr>
                <w:sz w:val="20"/>
                <w:szCs w:val="20"/>
              </w:rPr>
              <w:t>шт</w:t>
            </w:r>
            <w:proofErr w:type="spellEnd"/>
          </w:p>
        </w:tc>
        <w:tc>
          <w:tcPr>
            <w:tcW w:w="851" w:type="dxa"/>
            <w:tcBorders>
              <w:top w:val="nil"/>
              <w:left w:val="nil"/>
              <w:bottom w:val="single" w:sz="4" w:space="0" w:color="auto"/>
              <w:right w:val="single" w:sz="4" w:space="0" w:color="auto"/>
            </w:tcBorders>
            <w:shd w:val="clear" w:color="000000" w:fill="FFFFFF"/>
            <w:vAlign w:val="center"/>
            <w:hideMark/>
          </w:tcPr>
          <w:p w:rsidR="00241B11" w:rsidRPr="00241B11" w:rsidRDefault="00241B11" w:rsidP="00241B11">
            <w:pPr>
              <w:jc w:val="center"/>
              <w:rPr>
                <w:sz w:val="20"/>
                <w:szCs w:val="20"/>
              </w:rPr>
            </w:pPr>
            <w:r w:rsidRPr="00241B11">
              <w:rPr>
                <w:sz w:val="20"/>
                <w:szCs w:val="20"/>
              </w:rPr>
              <w:t>1</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241B11" w:rsidRPr="00241B11" w:rsidTr="00F20762">
        <w:tc>
          <w:tcPr>
            <w:tcW w:w="935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241B11" w:rsidRPr="00241B11" w:rsidRDefault="00241B11" w:rsidP="00241B11">
            <w:pPr>
              <w:jc w:val="center"/>
              <w:rPr>
                <w:b/>
                <w:bCs/>
                <w:sz w:val="20"/>
                <w:szCs w:val="20"/>
              </w:rPr>
            </w:pPr>
            <w:r w:rsidRPr="00241B11">
              <w:rPr>
                <w:b/>
                <w:bCs/>
                <w:sz w:val="20"/>
                <w:szCs w:val="20"/>
              </w:rPr>
              <w:t>Транспортная схема</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xml:space="preserve">Среднее расстояние  от базы СП СЭС до </w:t>
            </w:r>
            <w:proofErr w:type="spellStart"/>
            <w:r w:rsidRPr="00241B11">
              <w:rPr>
                <w:sz w:val="20"/>
                <w:szCs w:val="20"/>
              </w:rPr>
              <w:t>до</w:t>
            </w:r>
            <w:proofErr w:type="spellEnd"/>
            <w:r w:rsidRPr="00241B11">
              <w:rPr>
                <w:sz w:val="20"/>
                <w:szCs w:val="20"/>
              </w:rPr>
              <w:t xml:space="preserve"> места производства работ п.Известковый</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км</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50</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Среднее расстояние от базы АРЭС -  до места производства работ п.Известковый</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км</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34</w:t>
            </w:r>
          </w:p>
        </w:tc>
        <w:tc>
          <w:tcPr>
            <w:tcW w:w="3254" w:type="dxa"/>
            <w:tcBorders>
              <w:top w:val="nil"/>
              <w:left w:val="nil"/>
              <w:bottom w:val="nil"/>
              <w:right w:val="nil"/>
            </w:tcBorders>
            <w:shd w:val="clear" w:color="auto" w:fill="auto"/>
            <w:noWrap/>
            <w:vAlign w:val="center"/>
            <w:hideMark/>
          </w:tcPr>
          <w:p w:rsidR="00241B11" w:rsidRPr="00241B11" w:rsidRDefault="00241B11" w:rsidP="00241B11">
            <w:pPr>
              <w:jc w:val="center"/>
              <w:rPr>
                <w:sz w:val="20"/>
                <w:szCs w:val="20"/>
              </w:rPr>
            </w:pPr>
          </w:p>
        </w:tc>
      </w:tr>
      <w:tr w:rsidR="00241B11" w:rsidRPr="00241B11" w:rsidTr="00F20762">
        <w:tc>
          <w:tcPr>
            <w:tcW w:w="935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241B11" w:rsidRPr="00241B11" w:rsidRDefault="00241B11" w:rsidP="00241B11">
            <w:pPr>
              <w:jc w:val="center"/>
              <w:rPr>
                <w:b/>
                <w:bCs/>
                <w:sz w:val="20"/>
                <w:szCs w:val="20"/>
              </w:rPr>
            </w:pPr>
            <w:r w:rsidRPr="00241B11">
              <w:rPr>
                <w:b/>
                <w:bCs/>
                <w:sz w:val="20"/>
                <w:szCs w:val="20"/>
              </w:rPr>
              <w:t>Погрузо-разгрузочные работы</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1</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Погрузочно-разгрузочные работы и перевозка монтируемых материалов</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т</w:t>
            </w:r>
          </w:p>
        </w:tc>
        <w:tc>
          <w:tcPr>
            <w:tcW w:w="851" w:type="dxa"/>
            <w:tcBorders>
              <w:top w:val="nil"/>
              <w:left w:val="nil"/>
              <w:bottom w:val="single" w:sz="4" w:space="0" w:color="auto"/>
              <w:right w:val="nil"/>
            </w:tcBorders>
            <w:shd w:val="clear" w:color="auto" w:fill="auto"/>
            <w:vAlign w:val="center"/>
            <w:hideMark/>
          </w:tcPr>
          <w:p w:rsidR="00241B11" w:rsidRPr="00241B11" w:rsidRDefault="00241B11" w:rsidP="00241B11">
            <w:pPr>
              <w:jc w:val="center"/>
              <w:rPr>
                <w:sz w:val="20"/>
                <w:szCs w:val="20"/>
              </w:rPr>
            </w:pPr>
            <w:r w:rsidRPr="00241B11">
              <w:rPr>
                <w:sz w:val="20"/>
                <w:szCs w:val="20"/>
              </w:rPr>
              <w:t>55,35</w:t>
            </w:r>
          </w:p>
        </w:tc>
        <w:tc>
          <w:tcPr>
            <w:tcW w:w="3254"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b/>
                <w:bCs/>
                <w:sz w:val="20"/>
                <w:szCs w:val="20"/>
              </w:rPr>
            </w:pPr>
            <w:r w:rsidRPr="00241B11">
              <w:rPr>
                <w:b/>
                <w:bCs/>
                <w:sz w:val="20"/>
                <w:szCs w:val="20"/>
              </w:rPr>
              <w:t> </w:t>
            </w:r>
          </w:p>
        </w:tc>
      </w:tr>
      <w:tr w:rsidR="00F20762" w:rsidRPr="00F20762" w:rsidTr="00F20762">
        <w:tc>
          <w:tcPr>
            <w:tcW w:w="567" w:type="dxa"/>
            <w:tcBorders>
              <w:top w:val="nil"/>
              <w:left w:val="single" w:sz="4" w:space="0" w:color="auto"/>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w:t>
            </w:r>
          </w:p>
        </w:tc>
        <w:tc>
          <w:tcPr>
            <w:tcW w:w="3686"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Погрузочно-разгрузочные работы и перевозка демонтированных материалов</w:t>
            </w:r>
          </w:p>
        </w:tc>
        <w:tc>
          <w:tcPr>
            <w:tcW w:w="992"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т</w:t>
            </w:r>
          </w:p>
        </w:tc>
        <w:tc>
          <w:tcPr>
            <w:tcW w:w="851"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jc w:val="center"/>
              <w:rPr>
                <w:sz w:val="20"/>
                <w:szCs w:val="20"/>
              </w:rPr>
            </w:pPr>
            <w:r w:rsidRPr="00241B11">
              <w:rPr>
                <w:sz w:val="20"/>
                <w:szCs w:val="20"/>
              </w:rPr>
              <w:t>22,1</w:t>
            </w:r>
          </w:p>
        </w:tc>
        <w:tc>
          <w:tcPr>
            <w:tcW w:w="3254" w:type="dxa"/>
            <w:tcBorders>
              <w:top w:val="nil"/>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 </w:t>
            </w:r>
          </w:p>
        </w:tc>
      </w:tr>
      <w:tr w:rsidR="00241B11" w:rsidRPr="00241B11" w:rsidTr="00F20762">
        <w:tc>
          <w:tcPr>
            <w:tcW w:w="935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1B11" w:rsidRPr="00241B11" w:rsidRDefault="00241B11" w:rsidP="00241B11">
            <w:pPr>
              <w:rPr>
                <w:sz w:val="20"/>
                <w:szCs w:val="20"/>
              </w:rPr>
            </w:pPr>
            <w:r w:rsidRPr="00241B11">
              <w:rPr>
                <w:sz w:val="20"/>
                <w:szCs w:val="20"/>
              </w:rPr>
              <w:t>Примечания:</w:t>
            </w:r>
          </w:p>
        </w:tc>
      </w:tr>
      <w:tr w:rsidR="00F20762" w:rsidRPr="00241B11" w:rsidTr="00F20762">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B11" w:rsidRPr="00241B11" w:rsidRDefault="00241B11" w:rsidP="00241B11">
            <w:pPr>
              <w:jc w:val="center"/>
              <w:rPr>
                <w:sz w:val="20"/>
                <w:szCs w:val="20"/>
              </w:rPr>
            </w:pPr>
            <w:r w:rsidRPr="00241B11">
              <w:rPr>
                <w:sz w:val="20"/>
                <w:szCs w:val="20"/>
              </w:rPr>
              <w:t>1</w:t>
            </w:r>
          </w:p>
        </w:tc>
        <w:tc>
          <w:tcPr>
            <w:tcW w:w="8783" w:type="dxa"/>
            <w:gridSpan w:val="4"/>
            <w:tcBorders>
              <w:top w:val="single" w:sz="4" w:space="0" w:color="auto"/>
              <w:left w:val="nil"/>
              <w:bottom w:val="single" w:sz="4" w:space="0" w:color="auto"/>
              <w:right w:val="single" w:sz="4" w:space="0" w:color="000000"/>
            </w:tcBorders>
            <w:shd w:val="clear" w:color="auto" w:fill="auto"/>
            <w:vAlign w:val="center"/>
            <w:hideMark/>
          </w:tcPr>
          <w:p w:rsidR="00241B11" w:rsidRPr="00241B11" w:rsidRDefault="003007F4" w:rsidP="00241B11">
            <w:pPr>
              <w:rPr>
                <w:sz w:val="20"/>
                <w:szCs w:val="20"/>
              </w:rPr>
            </w:pPr>
            <w:r w:rsidRPr="003007F4">
              <w:rPr>
                <w:sz w:val="20"/>
                <w:szCs w:val="20"/>
              </w:rPr>
              <w:t xml:space="preserve">Опоры комплектуются по типовому проекту: 25.0017 (П-23 промежуточные опоры; УП-23 угловые опоры; А-23 анкерная </w:t>
            </w:r>
            <w:proofErr w:type="gramStart"/>
            <w:r w:rsidRPr="003007F4">
              <w:rPr>
                <w:sz w:val="20"/>
                <w:szCs w:val="20"/>
              </w:rPr>
              <w:t>концевая )</w:t>
            </w:r>
            <w:proofErr w:type="gramEnd"/>
            <w:r w:rsidRPr="003007F4">
              <w:rPr>
                <w:sz w:val="20"/>
                <w:szCs w:val="20"/>
              </w:rPr>
              <w:t xml:space="preserve">. Контур заземления опор </w:t>
            </w:r>
            <w:proofErr w:type="spellStart"/>
            <w:r w:rsidRPr="003007F4">
              <w:rPr>
                <w:sz w:val="20"/>
                <w:szCs w:val="20"/>
              </w:rPr>
              <w:t>выпол-няется</w:t>
            </w:r>
            <w:proofErr w:type="spellEnd"/>
            <w:r w:rsidRPr="003007F4">
              <w:rPr>
                <w:sz w:val="20"/>
                <w:szCs w:val="20"/>
              </w:rPr>
              <w:t xml:space="preserve"> в соответствии с ПУЭ-7 раздел 1.</w:t>
            </w:r>
            <w:proofErr w:type="gramStart"/>
            <w:r w:rsidRPr="003007F4">
              <w:rPr>
                <w:sz w:val="20"/>
                <w:szCs w:val="20"/>
              </w:rPr>
              <w:t>7.При</w:t>
            </w:r>
            <w:proofErr w:type="gramEnd"/>
            <w:r w:rsidRPr="003007F4">
              <w:rPr>
                <w:sz w:val="20"/>
                <w:szCs w:val="20"/>
              </w:rPr>
              <w:t xml:space="preserve"> монтаже опор засыпка котлованов производится вынутым при бурении грунтом, за исключением растительного слоя почвы. При засыпке котлованов должно производится уплотнение грунта слоями не более 20см при помощи трамбовки до получения плотности грунта засыпки  1,7т/м3</w:t>
            </w:r>
            <w:bookmarkStart w:id="0" w:name="_GoBack"/>
            <w:bookmarkEnd w:id="0"/>
          </w:p>
        </w:tc>
      </w:tr>
      <w:tr w:rsidR="00F20762" w:rsidRPr="00241B11" w:rsidTr="00F20762">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B11" w:rsidRPr="00241B11" w:rsidRDefault="00241B11" w:rsidP="00241B11">
            <w:pPr>
              <w:jc w:val="center"/>
              <w:rPr>
                <w:sz w:val="20"/>
                <w:szCs w:val="20"/>
              </w:rPr>
            </w:pPr>
            <w:r w:rsidRPr="00241B11">
              <w:rPr>
                <w:sz w:val="20"/>
                <w:szCs w:val="20"/>
              </w:rPr>
              <w:lastRenderedPageBreak/>
              <w:t>2</w:t>
            </w:r>
          </w:p>
        </w:tc>
        <w:tc>
          <w:tcPr>
            <w:tcW w:w="8783" w:type="dxa"/>
            <w:gridSpan w:val="4"/>
            <w:tcBorders>
              <w:top w:val="single" w:sz="4" w:space="0" w:color="auto"/>
              <w:left w:val="nil"/>
              <w:bottom w:val="single" w:sz="4" w:space="0" w:color="auto"/>
              <w:right w:val="single" w:sz="4" w:space="0" w:color="auto"/>
            </w:tcBorders>
            <w:shd w:val="clear" w:color="auto" w:fill="auto"/>
            <w:vAlign w:val="center"/>
            <w:hideMark/>
          </w:tcPr>
          <w:p w:rsidR="00241B11" w:rsidRPr="00241B11" w:rsidRDefault="00241B11" w:rsidP="00241B11">
            <w:pPr>
              <w:rPr>
                <w:sz w:val="20"/>
                <w:szCs w:val="20"/>
              </w:rPr>
            </w:pPr>
            <w:r w:rsidRPr="00241B11">
              <w:rPr>
                <w:sz w:val="20"/>
                <w:szCs w:val="20"/>
              </w:rPr>
              <w:t>Подрядная организация производит уборку всех порубочных остатков от расчистки просеки и разделки древесины путем измельчения древесных отходов спецтехникой либо вывозом и утилизацией.</w:t>
            </w:r>
          </w:p>
        </w:tc>
      </w:tr>
    </w:tbl>
    <w:p w:rsidR="00241B11" w:rsidRPr="007D0A00" w:rsidRDefault="00241B11" w:rsidP="00362DD5">
      <w:pPr>
        <w:pStyle w:val="ConsPlusNormal"/>
        <w:widowControl/>
        <w:ind w:left="709" w:hanging="709"/>
        <w:rPr>
          <w:rFonts w:ascii="Times New Roman" w:hAnsi="Times New Roman" w:cs="Times New Roman"/>
          <w:b/>
        </w:rPr>
      </w:pPr>
    </w:p>
    <w:sectPr w:rsidR="00241B11" w:rsidRPr="007D0A00" w:rsidSect="00362DD5">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A00"/>
    <w:rsid w:val="00241B11"/>
    <w:rsid w:val="003007F4"/>
    <w:rsid w:val="00362DD5"/>
    <w:rsid w:val="007D0A00"/>
    <w:rsid w:val="00CC65D9"/>
    <w:rsid w:val="00F20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A9ECC"/>
  <w15:chartTrackingRefBased/>
  <w15:docId w15:val="{944712D7-0247-4154-AEA4-136CBEC16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A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uiPriority w:val="99"/>
    <w:rsid w:val="007D0A00"/>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7D0A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D0A00"/>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04">
      <w:bodyDiv w:val="1"/>
      <w:marLeft w:val="0"/>
      <w:marRight w:val="0"/>
      <w:marTop w:val="0"/>
      <w:marBottom w:val="0"/>
      <w:divBdr>
        <w:top w:val="none" w:sz="0" w:space="0" w:color="auto"/>
        <w:left w:val="none" w:sz="0" w:space="0" w:color="auto"/>
        <w:bottom w:val="none" w:sz="0" w:space="0" w:color="auto"/>
        <w:right w:val="none" w:sz="0" w:space="0" w:color="auto"/>
      </w:divBdr>
    </w:div>
    <w:div w:id="396786135">
      <w:bodyDiv w:val="1"/>
      <w:marLeft w:val="0"/>
      <w:marRight w:val="0"/>
      <w:marTop w:val="0"/>
      <w:marBottom w:val="0"/>
      <w:divBdr>
        <w:top w:val="none" w:sz="0" w:space="0" w:color="auto"/>
        <w:left w:val="none" w:sz="0" w:space="0" w:color="auto"/>
        <w:bottom w:val="none" w:sz="0" w:space="0" w:color="auto"/>
        <w:right w:val="none" w:sz="0" w:space="0" w:color="auto"/>
      </w:divBdr>
    </w:div>
    <w:div w:id="425928366">
      <w:bodyDiv w:val="1"/>
      <w:marLeft w:val="0"/>
      <w:marRight w:val="0"/>
      <w:marTop w:val="0"/>
      <w:marBottom w:val="0"/>
      <w:divBdr>
        <w:top w:val="none" w:sz="0" w:space="0" w:color="auto"/>
        <w:left w:val="none" w:sz="0" w:space="0" w:color="auto"/>
        <w:bottom w:val="none" w:sz="0" w:space="0" w:color="auto"/>
        <w:right w:val="none" w:sz="0" w:space="0" w:color="auto"/>
      </w:divBdr>
    </w:div>
    <w:div w:id="431324132">
      <w:bodyDiv w:val="1"/>
      <w:marLeft w:val="0"/>
      <w:marRight w:val="0"/>
      <w:marTop w:val="0"/>
      <w:marBottom w:val="0"/>
      <w:divBdr>
        <w:top w:val="none" w:sz="0" w:space="0" w:color="auto"/>
        <w:left w:val="none" w:sz="0" w:space="0" w:color="auto"/>
        <w:bottom w:val="none" w:sz="0" w:space="0" w:color="auto"/>
        <w:right w:val="none" w:sz="0" w:space="0" w:color="auto"/>
      </w:divBdr>
    </w:div>
    <w:div w:id="760612846">
      <w:bodyDiv w:val="1"/>
      <w:marLeft w:val="0"/>
      <w:marRight w:val="0"/>
      <w:marTop w:val="0"/>
      <w:marBottom w:val="0"/>
      <w:divBdr>
        <w:top w:val="none" w:sz="0" w:space="0" w:color="auto"/>
        <w:left w:val="none" w:sz="0" w:space="0" w:color="auto"/>
        <w:bottom w:val="none" w:sz="0" w:space="0" w:color="auto"/>
        <w:right w:val="none" w:sz="0" w:space="0" w:color="auto"/>
      </w:divBdr>
    </w:div>
    <w:div w:id="798576620">
      <w:bodyDiv w:val="1"/>
      <w:marLeft w:val="0"/>
      <w:marRight w:val="0"/>
      <w:marTop w:val="0"/>
      <w:marBottom w:val="0"/>
      <w:divBdr>
        <w:top w:val="none" w:sz="0" w:space="0" w:color="auto"/>
        <w:left w:val="none" w:sz="0" w:space="0" w:color="auto"/>
        <w:bottom w:val="none" w:sz="0" w:space="0" w:color="auto"/>
        <w:right w:val="none" w:sz="0" w:space="0" w:color="auto"/>
      </w:divBdr>
    </w:div>
    <w:div w:id="1339574521">
      <w:bodyDiv w:val="1"/>
      <w:marLeft w:val="0"/>
      <w:marRight w:val="0"/>
      <w:marTop w:val="0"/>
      <w:marBottom w:val="0"/>
      <w:divBdr>
        <w:top w:val="none" w:sz="0" w:space="0" w:color="auto"/>
        <w:left w:val="none" w:sz="0" w:space="0" w:color="auto"/>
        <w:bottom w:val="none" w:sz="0" w:space="0" w:color="auto"/>
        <w:right w:val="none" w:sz="0" w:space="0" w:color="auto"/>
      </w:divBdr>
    </w:div>
    <w:div w:id="1603492090">
      <w:bodyDiv w:val="1"/>
      <w:marLeft w:val="0"/>
      <w:marRight w:val="0"/>
      <w:marTop w:val="0"/>
      <w:marBottom w:val="0"/>
      <w:divBdr>
        <w:top w:val="none" w:sz="0" w:space="0" w:color="auto"/>
        <w:left w:val="none" w:sz="0" w:space="0" w:color="auto"/>
        <w:bottom w:val="none" w:sz="0" w:space="0" w:color="auto"/>
        <w:right w:val="none" w:sz="0" w:space="0" w:color="auto"/>
      </w:divBdr>
    </w:div>
    <w:div w:id="204139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13</Pages>
  <Words>3673</Words>
  <Characters>20937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Дмитриевна</dc:creator>
  <cp:keywords/>
  <dc:description/>
  <cp:lastModifiedBy>Доронина Наталья Дмитриевна</cp:lastModifiedBy>
  <cp:revision>2</cp:revision>
  <dcterms:created xsi:type="dcterms:W3CDTF">2022-12-26T22:05:00Z</dcterms:created>
  <dcterms:modified xsi:type="dcterms:W3CDTF">2023-01-18T22:23:00Z</dcterms:modified>
</cp:coreProperties>
</file>